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F84831" w:rsidRDefault="00D0613D" w:rsidP="00D0613D">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205C68DD" w14:textId="77777777" w:rsidR="00D0613D" w:rsidRPr="00F0499F" w:rsidRDefault="00D0613D" w:rsidP="00D0613D">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F0499F" w:rsidRDefault="00D0613D" w:rsidP="00D0613D">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3162967" w14:textId="77777777" w:rsidR="00D0613D" w:rsidRPr="00F0499F" w:rsidRDefault="00D0613D" w:rsidP="00D0613D">
          <w:pPr>
            <w:spacing w:after="120" w:line="20" w:lineRule="atLeast"/>
            <w:contextualSpacing/>
            <w:jc w:val="center"/>
            <w:rPr>
              <w:rFonts w:cstheme="minorHAnsi"/>
              <w:sz w:val="24"/>
              <w:szCs w:val="24"/>
            </w:rPr>
          </w:pPr>
        </w:p>
        <w:p w14:paraId="043EF949"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TVIRTINU</w:t>
          </w:r>
        </w:p>
        <w:p w14:paraId="7EEE2715"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115E3EFE" w14:textId="77777777" w:rsidR="00D0613D" w:rsidRPr="00FA746A" w:rsidRDefault="00D0613D" w:rsidP="00D0613D">
          <w:pPr>
            <w:spacing w:after="120" w:line="20" w:lineRule="atLeast"/>
            <w:ind w:left="5387"/>
            <w:contextualSpacing/>
            <w:rPr>
              <w:rFonts w:cstheme="minorHAnsi"/>
              <w:sz w:val="24"/>
              <w:szCs w:val="24"/>
            </w:rPr>
          </w:pPr>
        </w:p>
        <w:p w14:paraId="67A34FE4" w14:textId="046EB88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202</w:t>
          </w:r>
          <w:r>
            <w:rPr>
              <w:rFonts w:cstheme="minorHAnsi"/>
              <w:sz w:val="24"/>
              <w:szCs w:val="24"/>
            </w:rPr>
            <w:t>5</w:t>
          </w:r>
          <w:r w:rsidRPr="00FA746A">
            <w:rPr>
              <w:rFonts w:cstheme="minorHAnsi"/>
              <w:sz w:val="24"/>
              <w:szCs w:val="24"/>
            </w:rPr>
            <w:t xml:space="preserve"> m. .............................. d.</w:t>
          </w:r>
        </w:p>
        <w:p w14:paraId="7F3CD1D0" w14:textId="77777777" w:rsidR="00D0613D" w:rsidRDefault="00D0613D" w:rsidP="00D0613D">
          <w:pPr>
            <w:spacing w:after="120" w:line="20" w:lineRule="atLeast"/>
            <w:ind w:left="5387"/>
            <w:contextualSpacing/>
            <w:rPr>
              <w:rFonts w:cstheme="minorHAnsi"/>
              <w:sz w:val="24"/>
              <w:szCs w:val="24"/>
            </w:rPr>
          </w:pPr>
        </w:p>
        <w:p w14:paraId="5B4A1FA8" w14:textId="77777777" w:rsidR="00D0613D" w:rsidRPr="00F0499F" w:rsidRDefault="00D0613D" w:rsidP="00D0613D">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45AD5D0D" w14:textId="77777777" w:rsidR="00D0613D" w:rsidRPr="00357778" w:rsidRDefault="00D0613D" w:rsidP="00D0613D">
          <w:pPr>
            <w:spacing w:after="120" w:line="20" w:lineRule="atLeast"/>
            <w:ind w:left="5387"/>
            <w:contextualSpacing/>
            <w:rPr>
              <w:rFonts w:cstheme="minorHAnsi"/>
              <w:i/>
              <w:iCs/>
              <w:sz w:val="24"/>
              <w:szCs w:val="24"/>
            </w:rPr>
          </w:pPr>
          <w:r w:rsidRPr="00357778">
            <w:rPr>
              <w:rFonts w:cstheme="minorHAnsi"/>
              <w:i/>
              <w:iCs/>
              <w:sz w:val="24"/>
              <w:szCs w:val="24"/>
            </w:rPr>
            <w:t>NETAIKOMA</w:t>
          </w:r>
        </w:p>
        <w:p w14:paraId="46315E48" w14:textId="26D7A094" w:rsidR="00C32E53" w:rsidRPr="00F0499F" w:rsidRDefault="00C32E53" w:rsidP="00D0613D">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5174C80" w:rsidR="00D526C8" w:rsidRPr="00D0613D" w:rsidRDefault="007A130B" w:rsidP="004E4612">
          <w:pPr>
            <w:spacing w:after="120" w:line="20" w:lineRule="atLeast"/>
            <w:contextualSpacing/>
            <w:jc w:val="center"/>
            <w:rPr>
              <w:rFonts w:cstheme="minorHAnsi"/>
              <w:b/>
              <w:bCs/>
              <w:sz w:val="28"/>
              <w:szCs w:val="28"/>
            </w:rPr>
          </w:pPr>
          <w:r w:rsidRPr="00D0613D">
            <w:rPr>
              <w:rFonts w:cstheme="minorHAnsi"/>
              <w:b/>
              <w:bCs/>
              <w:sz w:val="28"/>
              <w:szCs w:val="28"/>
            </w:rPr>
            <w:t xml:space="preserve">TARPTAUTINIO </w:t>
          </w:r>
          <w:r w:rsidR="00D526C8" w:rsidRPr="00D0613D">
            <w:rPr>
              <w:rFonts w:cstheme="minorHAnsi"/>
              <w:b/>
              <w:bCs/>
              <w:sz w:val="28"/>
              <w:szCs w:val="28"/>
            </w:rPr>
            <w:t>VIEŠOJO PIRKIMO „</w:t>
          </w:r>
          <w:r w:rsidR="00D0613D" w:rsidRPr="00D0613D">
            <w:rPr>
              <w:rFonts w:cstheme="minorHAnsi"/>
              <w:b/>
              <w:bCs/>
              <w:sz w:val="28"/>
              <w:szCs w:val="28"/>
            </w:rPr>
            <w:t>TRANSPORT</w:t>
          </w:r>
          <w:r w:rsidR="00285F58">
            <w:rPr>
              <w:rFonts w:cstheme="minorHAnsi"/>
              <w:b/>
              <w:bCs/>
              <w:sz w:val="28"/>
              <w:szCs w:val="28"/>
            </w:rPr>
            <w:t>O PRIEMONĖS</w:t>
          </w:r>
          <w:r w:rsidR="00D526C8" w:rsidRPr="00D0613D">
            <w:rPr>
              <w:rFonts w:cstheme="minorHAnsi"/>
              <w:b/>
              <w:bCs/>
              <w:sz w:val="28"/>
              <w:szCs w:val="28"/>
            </w:rPr>
            <w:t>“</w:t>
          </w:r>
        </w:p>
        <w:p w14:paraId="18ACC6AD" w14:textId="6A164D70" w:rsidR="00D526C8" w:rsidRPr="00D0613D" w:rsidRDefault="00D526C8" w:rsidP="004E4612">
          <w:pPr>
            <w:spacing w:after="120" w:line="20" w:lineRule="atLeast"/>
            <w:contextualSpacing/>
            <w:jc w:val="center"/>
            <w:rPr>
              <w:rFonts w:cstheme="minorHAnsi"/>
              <w:b/>
              <w:bCs/>
              <w:sz w:val="28"/>
              <w:szCs w:val="28"/>
              <w:lang w:val="en-GB"/>
            </w:rPr>
          </w:pPr>
          <w:r w:rsidRPr="00D0613D">
            <w:rPr>
              <w:rFonts w:cstheme="minorHAnsi"/>
              <w:b/>
              <w:bCs/>
              <w:sz w:val="28"/>
              <w:szCs w:val="28"/>
            </w:rPr>
            <w:t xml:space="preserve">ATVIRO KONKURSO </w:t>
          </w:r>
          <w:r w:rsidR="00EB164F" w:rsidRPr="00D0613D">
            <w:rPr>
              <w:rFonts w:cstheme="minorHAnsi"/>
              <w:b/>
              <w:bCs/>
              <w:sz w:val="28"/>
              <w:szCs w:val="28"/>
            </w:rPr>
            <w:t xml:space="preserve">SPECIALIOSIOS </w:t>
          </w:r>
          <w:r w:rsidRPr="00D0613D">
            <w:rPr>
              <w:rFonts w:cstheme="minorHAnsi"/>
              <w:b/>
              <w:bCs/>
              <w:sz w:val="28"/>
              <w:szCs w:val="28"/>
            </w:rPr>
            <w:t>SĄLYGOS</w:t>
          </w:r>
        </w:p>
        <w:p w14:paraId="67D34D7E" w14:textId="11B0E2AF" w:rsidR="00D53BF4" w:rsidRPr="00D0613D" w:rsidRDefault="00D53BF4" w:rsidP="004E4612">
          <w:pPr>
            <w:spacing w:after="120" w:line="20" w:lineRule="atLeast"/>
            <w:contextualSpacing/>
            <w:jc w:val="center"/>
            <w:rPr>
              <w:rFonts w:cstheme="minorHAnsi"/>
              <w:b/>
              <w:bCs/>
              <w:sz w:val="28"/>
              <w:szCs w:val="28"/>
            </w:rPr>
          </w:pPr>
          <w:r w:rsidRPr="00D0613D">
            <w:rPr>
              <w:rFonts w:cstheme="minorHAnsi"/>
              <w:b/>
              <w:bCs/>
              <w:sz w:val="28"/>
              <w:szCs w:val="28"/>
            </w:rPr>
            <w:t>V</w:t>
          </w:r>
          <w:r w:rsidR="00755F3B" w:rsidRPr="00D0613D">
            <w:rPr>
              <w:rFonts w:cstheme="minorHAnsi"/>
              <w:b/>
              <w:bCs/>
              <w:sz w:val="28"/>
              <w:szCs w:val="28"/>
            </w:rPr>
            <w:t>ersija</w:t>
          </w:r>
          <w:r w:rsidRPr="00D0613D">
            <w:rPr>
              <w:rFonts w:cstheme="minorHAnsi"/>
              <w:b/>
              <w:bCs/>
              <w:sz w:val="28"/>
              <w:szCs w:val="28"/>
            </w:rPr>
            <w:t xml:space="preserve"> Nr. </w:t>
          </w:r>
          <w:r w:rsidR="00D0613D" w:rsidRPr="00D0613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3ED0A85" w14:textId="668BCD5A" w:rsidR="00D06C2E"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7540322" w:history="1">
                <w:r w:rsidR="00D06C2E" w:rsidRPr="00352170">
                  <w:rPr>
                    <w:rStyle w:val="Hipersaitas"/>
                    <w:rFonts w:cstheme="minorHAnsi"/>
                    <w:noProof/>
                  </w:rPr>
                  <w:t>1.</w:t>
                </w:r>
                <w:r w:rsidR="00D06C2E">
                  <w:rPr>
                    <w:noProof/>
                    <w:kern w:val="2"/>
                    <w:sz w:val="24"/>
                    <w:szCs w:val="24"/>
                    <w14:ligatures w14:val="standardContextual"/>
                  </w:rPr>
                  <w:tab/>
                </w:r>
                <w:r w:rsidR="00D06C2E" w:rsidRPr="00352170">
                  <w:rPr>
                    <w:rStyle w:val="Hipersaitas"/>
                    <w:rFonts w:cstheme="minorHAnsi"/>
                    <w:noProof/>
                  </w:rPr>
                  <w:t>Bendra informacija</w:t>
                </w:r>
                <w:r w:rsidR="00D06C2E">
                  <w:rPr>
                    <w:noProof/>
                    <w:webHidden/>
                  </w:rPr>
                  <w:tab/>
                </w:r>
                <w:r w:rsidR="00D06C2E">
                  <w:rPr>
                    <w:noProof/>
                    <w:webHidden/>
                  </w:rPr>
                  <w:fldChar w:fldCharType="begin"/>
                </w:r>
                <w:r w:rsidR="00D06C2E">
                  <w:rPr>
                    <w:noProof/>
                    <w:webHidden/>
                  </w:rPr>
                  <w:instrText xml:space="preserve"> PAGEREF _Toc197540322 \h </w:instrText>
                </w:r>
                <w:r w:rsidR="00D06C2E">
                  <w:rPr>
                    <w:noProof/>
                    <w:webHidden/>
                  </w:rPr>
                </w:r>
                <w:r w:rsidR="00D06C2E">
                  <w:rPr>
                    <w:noProof/>
                    <w:webHidden/>
                  </w:rPr>
                  <w:fldChar w:fldCharType="separate"/>
                </w:r>
                <w:r w:rsidR="00D06C2E">
                  <w:rPr>
                    <w:noProof/>
                    <w:webHidden/>
                  </w:rPr>
                  <w:t>2</w:t>
                </w:r>
                <w:r w:rsidR="00D06C2E">
                  <w:rPr>
                    <w:noProof/>
                    <w:webHidden/>
                  </w:rPr>
                  <w:fldChar w:fldCharType="end"/>
                </w:r>
              </w:hyperlink>
            </w:p>
            <w:p w14:paraId="27B9637D" w14:textId="6E367F23" w:rsidR="00D06C2E" w:rsidRDefault="00D06C2E">
              <w:pPr>
                <w:pStyle w:val="Turinys1"/>
                <w:rPr>
                  <w:noProof/>
                  <w:kern w:val="2"/>
                  <w:sz w:val="24"/>
                  <w:szCs w:val="24"/>
                  <w14:ligatures w14:val="standardContextual"/>
                </w:rPr>
              </w:pPr>
              <w:hyperlink w:anchor="_Toc197540323" w:history="1">
                <w:r w:rsidRPr="00352170">
                  <w:rPr>
                    <w:rStyle w:val="Hipersaitas"/>
                    <w:rFonts w:ascii="Calibri" w:hAnsi="Calibri" w:cs="Calibri"/>
                    <w:noProof/>
                  </w:rPr>
                  <w:t>2</w:t>
                </w:r>
                <w:r w:rsidRPr="00352170">
                  <w:rPr>
                    <w:rStyle w:val="Hipersaitas"/>
                    <w:noProof/>
                  </w:rPr>
                  <w:t xml:space="preserve">. </w:t>
                </w:r>
                <w:r w:rsidRPr="00352170">
                  <w:rPr>
                    <w:rStyle w:val="Hipersaitas"/>
                    <w:rFonts w:cstheme="minorHAnsi"/>
                    <w:noProof/>
                  </w:rPr>
                  <w:t>Pirkimo objektas</w:t>
                </w:r>
                <w:r>
                  <w:rPr>
                    <w:noProof/>
                    <w:webHidden/>
                  </w:rPr>
                  <w:tab/>
                </w:r>
                <w:r>
                  <w:rPr>
                    <w:noProof/>
                    <w:webHidden/>
                  </w:rPr>
                  <w:fldChar w:fldCharType="begin"/>
                </w:r>
                <w:r>
                  <w:rPr>
                    <w:noProof/>
                    <w:webHidden/>
                  </w:rPr>
                  <w:instrText xml:space="preserve"> PAGEREF _Toc197540323 \h </w:instrText>
                </w:r>
                <w:r>
                  <w:rPr>
                    <w:noProof/>
                    <w:webHidden/>
                  </w:rPr>
                </w:r>
                <w:r>
                  <w:rPr>
                    <w:noProof/>
                    <w:webHidden/>
                  </w:rPr>
                  <w:fldChar w:fldCharType="separate"/>
                </w:r>
                <w:r>
                  <w:rPr>
                    <w:noProof/>
                    <w:webHidden/>
                  </w:rPr>
                  <w:t>2</w:t>
                </w:r>
                <w:r>
                  <w:rPr>
                    <w:noProof/>
                    <w:webHidden/>
                  </w:rPr>
                  <w:fldChar w:fldCharType="end"/>
                </w:r>
              </w:hyperlink>
            </w:p>
            <w:p w14:paraId="0E2A7DB7" w14:textId="4CADBDC3" w:rsidR="00D06C2E" w:rsidRDefault="00D06C2E">
              <w:pPr>
                <w:pStyle w:val="Turinys1"/>
                <w:rPr>
                  <w:noProof/>
                  <w:kern w:val="2"/>
                  <w:sz w:val="24"/>
                  <w:szCs w:val="24"/>
                  <w14:ligatures w14:val="standardContextual"/>
                </w:rPr>
              </w:pPr>
              <w:hyperlink w:anchor="_Toc197540324" w:history="1">
                <w:r w:rsidRPr="00352170">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_Toc197540324 \h </w:instrText>
                </w:r>
                <w:r>
                  <w:rPr>
                    <w:noProof/>
                    <w:webHidden/>
                  </w:rPr>
                </w:r>
                <w:r>
                  <w:rPr>
                    <w:noProof/>
                    <w:webHidden/>
                  </w:rPr>
                  <w:fldChar w:fldCharType="separate"/>
                </w:r>
                <w:r>
                  <w:rPr>
                    <w:noProof/>
                    <w:webHidden/>
                  </w:rPr>
                  <w:t>3</w:t>
                </w:r>
                <w:r>
                  <w:rPr>
                    <w:noProof/>
                    <w:webHidden/>
                  </w:rPr>
                  <w:fldChar w:fldCharType="end"/>
                </w:r>
              </w:hyperlink>
            </w:p>
            <w:p w14:paraId="0F259E04" w14:textId="037B7368" w:rsidR="00D06C2E" w:rsidRDefault="00D06C2E">
              <w:pPr>
                <w:pStyle w:val="Turinys1"/>
                <w:rPr>
                  <w:noProof/>
                  <w:kern w:val="2"/>
                  <w:sz w:val="24"/>
                  <w:szCs w:val="24"/>
                  <w14:ligatures w14:val="standardContextual"/>
                </w:rPr>
              </w:pPr>
              <w:hyperlink w:anchor="_Toc197540325" w:history="1">
                <w:r w:rsidRPr="00352170">
                  <w:rPr>
                    <w:rStyle w:val="Hipersaitas"/>
                    <w:rFonts w:cstheme="majorHAnsi"/>
                    <w:noProof/>
                  </w:rPr>
                  <w:t xml:space="preserve">4. </w:t>
                </w:r>
                <w:r w:rsidRPr="00352170">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_Toc197540325 \h </w:instrText>
                </w:r>
                <w:r>
                  <w:rPr>
                    <w:noProof/>
                    <w:webHidden/>
                  </w:rPr>
                </w:r>
                <w:r>
                  <w:rPr>
                    <w:noProof/>
                    <w:webHidden/>
                  </w:rPr>
                  <w:fldChar w:fldCharType="separate"/>
                </w:r>
                <w:r>
                  <w:rPr>
                    <w:noProof/>
                    <w:webHidden/>
                  </w:rPr>
                  <w:t>3</w:t>
                </w:r>
                <w:r>
                  <w:rPr>
                    <w:noProof/>
                    <w:webHidden/>
                  </w:rPr>
                  <w:fldChar w:fldCharType="end"/>
                </w:r>
              </w:hyperlink>
            </w:p>
            <w:p w14:paraId="312BAC56" w14:textId="27F28E2E" w:rsidR="00D06C2E" w:rsidRDefault="00D06C2E">
              <w:pPr>
                <w:pStyle w:val="Turinys1"/>
                <w:rPr>
                  <w:noProof/>
                  <w:kern w:val="2"/>
                  <w:sz w:val="24"/>
                  <w:szCs w:val="24"/>
                  <w14:ligatures w14:val="standardContextual"/>
                </w:rPr>
              </w:pPr>
              <w:hyperlink w:anchor="_Toc197540326" w:history="1">
                <w:r w:rsidRPr="00352170">
                  <w:rPr>
                    <w:rStyle w:val="Hipersaitas"/>
                    <w:rFonts w:cstheme="minorHAnsi"/>
                    <w:noProof/>
                  </w:rPr>
                  <w:t>5.</w:t>
                </w:r>
                <w:r w:rsidRPr="00352170">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_Toc197540326 \h </w:instrText>
                </w:r>
                <w:r>
                  <w:rPr>
                    <w:noProof/>
                    <w:webHidden/>
                  </w:rPr>
                </w:r>
                <w:r>
                  <w:rPr>
                    <w:noProof/>
                    <w:webHidden/>
                  </w:rPr>
                  <w:fldChar w:fldCharType="separate"/>
                </w:r>
                <w:r>
                  <w:rPr>
                    <w:noProof/>
                    <w:webHidden/>
                  </w:rPr>
                  <w:t>3</w:t>
                </w:r>
                <w:r>
                  <w:rPr>
                    <w:noProof/>
                    <w:webHidden/>
                  </w:rPr>
                  <w:fldChar w:fldCharType="end"/>
                </w:r>
              </w:hyperlink>
            </w:p>
            <w:p w14:paraId="737F3183" w14:textId="2DE27CF5" w:rsidR="00D06C2E" w:rsidRDefault="00D06C2E">
              <w:pPr>
                <w:pStyle w:val="Turinys1"/>
                <w:rPr>
                  <w:noProof/>
                  <w:kern w:val="2"/>
                  <w:sz w:val="24"/>
                  <w:szCs w:val="24"/>
                  <w14:ligatures w14:val="standardContextual"/>
                </w:rPr>
              </w:pPr>
              <w:hyperlink w:anchor="_Toc197540327" w:history="1">
                <w:r w:rsidRPr="00352170">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_Toc197540327 \h </w:instrText>
                </w:r>
                <w:r>
                  <w:rPr>
                    <w:noProof/>
                    <w:webHidden/>
                  </w:rPr>
                </w:r>
                <w:r>
                  <w:rPr>
                    <w:noProof/>
                    <w:webHidden/>
                  </w:rPr>
                  <w:fldChar w:fldCharType="separate"/>
                </w:r>
                <w:r>
                  <w:rPr>
                    <w:noProof/>
                    <w:webHidden/>
                  </w:rPr>
                  <w:t>3</w:t>
                </w:r>
                <w:r>
                  <w:rPr>
                    <w:noProof/>
                    <w:webHidden/>
                  </w:rPr>
                  <w:fldChar w:fldCharType="end"/>
                </w:r>
              </w:hyperlink>
            </w:p>
            <w:p w14:paraId="719B595C" w14:textId="2F7E5349" w:rsidR="00D06C2E" w:rsidRDefault="00D06C2E">
              <w:pPr>
                <w:pStyle w:val="Turinys1"/>
                <w:tabs>
                  <w:tab w:val="left" w:pos="720"/>
                </w:tabs>
                <w:rPr>
                  <w:noProof/>
                  <w:kern w:val="2"/>
                  <w:sz w:val="24"/>
                  <w:szCs w:val="24"/>
                  <w14:ligatures w14:val="standardContextual"/>
                </w:rPr>
              </w:pPr>
              <w:hyperlink w:anchor="_Toc197540328" w:history="1">
                <w:r w:rsidRPr="00352170">
                  <w:rPr>
                    <w:rStyle w:val="Hipersaitas"/>
                    <w:rFonts w:eastAsia="Calibri" w:cstheme="minorHAnsi"/>
                    <w:noProof/>
                  </w:rPr>
                  <w:t>7.</w:t>
                </w:r>
                <w:r>
                  <w:rPr>
                    <w:noProof/>
                    <w:kern w:val="2"/>
                    <w:sz w:val="24"/>
                    <w:szCs w:val="24"/>
                    <w14:ligatures w14:val="standardContextual"/>
                  </w:rPr>
                  <w:tab/>
                </w:r>
                <w:r w:rsidRPr="0035217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_Toc197540328 \h </w:instrText>
                </w:r>
                <w:r>
                  <w:rPr>
                    <w:noProof/>
                    <w:webHidden/>
                  </w:rPr>
                </w:r>
                <w:r>
                  <w:rPr>
                    <w:noProof/>
                    <w:webHidden/>
                  </w:rPr>
                  <w:fldChar w:fldCharType="separate"/>
                </w:r>
                <w:r>
                  <w:rPr>
                    <w:noProof/>
                    <w:webHidden/>
                  </w:rPr>
                  <w:t>5</w:t>
                </w:r>
                <w:r>
                  <w:rPr>
                    <w:noProof/>
                    <w:webHidden/>
                  </w:rPr>
                  <w:fldChar w:fldCharType="end"/>
                </w:r>
              </w:hyperlink>
            </w:p>
            <w:p w14:paraId="6FC0187A" w14:textId="417D0130" w:rsidR="00D06C2E" w:rsidRDefault="00D06C2E">
              <w:pPr>
                <w:pStyle w:val="Turinys1"/>
                <w:tabs>
                  <w:tab w:val="left" w:pos="720"/>
                </w:tabs>
                <w:rPr>
                  <w:noProof/>
                  <w:kern w:val="2"/>
                  <w:sz w:val="24"/>
                  <w:szCs w:val="24"/>
                  <w14:ligatures w14:val="standardContextual"/>
                </w:rPr>
              </w:pPr>
              <w:hyperlink w:anchor="_Toc197540329" w:history="1">
                <w:r w:rsidRPr="00352170">
                  <w:rPr>
                    <w:rStyle w:val="Hipersaitas"/>
                    <w:rFonts w:eastAsia="Calibri" w:cstheme="minorHAnsi"/>
                    <w:noProof/>
                  </w:rPr>
                  <w:t>8.</w:t>
                </w:r>
                <w:r>
                  <w:rPr>
                    <w:noProof/>
                    <w:kern w:val="2"/>
                    <w:sz w:val="24"/>
                    <w:szCs w:val="24"/>
                    <w14:ligatures w14:val="standardContextual"/>
                  </w:rPr>
                  <w:tab/>
                </w:r>
                <w:r w:rsidRPr="00352170">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_Toc197540329 \h </w:instrText>
                </w:r>
                <w:r>
                  <w:rPr>
                    <w:noProof/>
                    <w:webHidden/>
                  </w:rPr>
                </w:r>
                <w:r>
                  <w:rPr>
                    <w:noProof/>
                    <w:webHidden/>
                  </w:rPr>
                  <w:fldChar w:fldCharType="separate"/>
                </w:r>
                <w:r>
                  <w:rPr>
                    <w:noProof/>
                    <w:webHidden/>
                  </w:rPr>
                  <w:t>5</w:t>
                </w:r>
                <w:r>
                  <w:rPr>
                    <w:noProof/>
                    <w:webHidden/>
                  </w:rPr>
                  <w:fldChar w:fldCharType="end"/>
                </w:r>
              </w:hyperlink>
            </w:p>
            <w:p w14:paraId="3777FC7A" w14:textId="382F6815" w:rsidR="00D06C2E" w:rsidRDefault="00D06C2E">
              <w:pPr>
                <w:pStyle w:val="Turinys1"/>
                <w:tabs>
                  <w:tab w:val="left" w:pos="720"/>
                </w:tabs>
                <w:rPr>
                  <w:noProof/>
                  <w:kern w:val="2"/>
                  <w:sz w:val="24"/>
                  <w:szCs w:val="24"/>
                  <w14:ligatures w14:val="standardContextual"/>
                </w:rPr>
              </w:pPr>
              <w:hyperlink w:anchor="_Toc197540330" w:history="1">
                <w:r w:rsidRPr="00352170">
                  <w:rPr>
                    <w:rStyle w:val="Hipersaitas"/>
                    <w:rFonts w:eastAsia="Calibri" w:cstheme="minorHAnsi"/>
                    <w:noProof/>
                  </w:rPr>
                  <w:t>9.</w:t>
                </w:r>
                <w:r>
                  <w:rPr>
                    <w:noProof/>
                    <w:kern w:val="2"/>
                    <w:sz w:val="24"/>
                    <w:szCs w:val="24"/>
                    <w14:ligatures w14:val="standardContextual"/>
                  </w:rPr>
                  <w:tab/>
                </w:r>
                <w:r w:rsidRPr="00352170">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_Toc197540330 \h </w:instrText>
                </w:r>
                <w:r>
                  <w:rPr>
                    <w:noProof/>
                    <w:webHidden/>
                  </w:rPr>
                </w:r>
                <w:r>
                  <w:rPr>
                    <w:noProof/>
                    <w:webHidden/>
                  </w:rPr>
                  <w:fldChar w:fldCharType="separate"/>
                </w:r>
                <w:r>
                  <w:rPr>
                    <w:noProof/>
                    <w:webHidden/>
                  </w:rPr>
                  <w:t>5</w:t>
                </w:r>
                <w:r>
                  <w:rPr>
                    <w:noProof/>
                    <w:webHidden/>
                  </w:rPr>
                  <w:fldChar w:fldCharType="end"/>
                </w:r>
              </w:hyperlink>
            </w:p>
            <w:p w14:paraId="111DAD6A" w14:textId="5BB66640" w:rsidR="00D06C2E" w:rsidRDefault="00D06C2E">
              <w:pPr>
                <w:pStyle w:val="Turinys1"/>
                <w:tabs>
                  <w:tab w:val="left" w:pos="720"/>
                </w:tabs>
                <w:rPr>
                  <w:noProof/>
                  <w:kern w:val="2"/>
                  <w:sz w:val="24"/>
                  <w:szCs w:val="24"/>
                  <w14:ligatures w14:val="standardContextual"/>
                </w:rPr>
              </w:pPr>
              <w:hyperlink w:anchor="_Toc197540331" w:history="1">
                <w:r w:rsidRPr="00352170">
                  <w:rPr>
                    <w:rStyle w:val="Hipersaitas"/>
                    <w:rFonts w:eastAsia="Calibri" w:cstheme="minorHAnsi"/>
                    <w:noProof/>
                  </w:rPr>
                  <w:t>10.</w:t>
                </w:r>
                <w:r>
                  <w:rPr>
                    <w:noProof/>
                    <w:kern w:val="2"/>
                    <w:sz w:val="24"/>
                    <w:szCs w:val="24"/>
                    <w14:ligatures w14:val="standardContextual"/>
                  </w:rPr>
                  <w:tab/>
                </w:r>
                <w:r w:rsidRPr="00352170">
                  <w:rPr>
                    <w:rStyle w:val="Hipersaitas"/>
                    <w:rFonts w:cstheme="minorHAnsi"/>
                    <w:noProof/>
                  </w:rPr>
                  <w:t>Sutarties sudarymas</w:t>
                </w:r>
                <w:r>
                  <w:rPr>
                    <w:noProof/>
                    <w:webHidden/>
                  </w:rPr>
                  <w:tab/>
                </w:r>
                <w:r>
                  <w:rPr>
                    <w:noProof/>
                    <w:webHidden/>
                  </w:rPr>
                  <w:fldChar w:fldCharType="begin"/>
                </w:r>
                <w:r>
                  <w:rPr>
                    <w:noProof/>
                    <w:webHidden/>
                  </w:rPr>
                  <w:instrText xml:space="preserve"> PAGEREF _Toc197540331 \h </w:instrText>
                </w:r>
                <w:r>
                  <w:rPr>
                    <w:noProof/>
                    <w:webHidden/>
                  </w:rPr>
                </w:r>
                <w:r>
                  <w:rPr>
                    <w:noProof/>
                    <w:webHidden/>
                  </w:rPr>
                  <w:fldChar w:fldCharType="separate"/>
                </w:r>
                <w:r>
                  <w:rPr>
                    <w:noProof/>
                    <w:webHidden/>
                  </w:rPr>
                  <w:t>6</w:t>
                </w:r>
                <w:r>
                  <w:rPr>
                    <w:noProof/>
                    <w:webHidden/>
                  </w:rPr>
                  <w:fldChar w:fldCharType="end"/>
                </w:r>
              </w:hyperlink>
            </w:p>
            <w:p w14:paraId="3A926DDC" w14:textId="1DC7550B" w:rsidR="00D06C2E" w:rsidRDefault="00D06C2E">
              <w:pPr>
                <w:pStyle w:val="Turinys1"/>
                <w:tabs>
                  <w:tab w:val="left" w:pos="720"/>
                </w:tabs>
                <w:rPr>
                  <w:noProof/>
                  <w:kern w:val="2"/>
                  <w:sz w:val="24"/>
                  <w:szCs w:val="24"/>
                  <w14:ligatures w14:val="standardContextual"/>
                </w:rPr>
              </w:pPr>
              <w:hyperlink w:anchor="_Toc197540332" w:history="1">
                <w:r w:rsidRPr="00352170">
                  <w:rPr>
                    <w:rStyle w:val="Hipersaitas"/>
                    <w:rFonts w:cstheme="minorHAnsi"/>
                    <w:noProof/>
                  </w:rPr>
                  <w:t>11.</w:t>
                </w:r>
                <w:r>
                  <w:rPr>
                    <w:noProof/>
                    <w:kern w:val="2"/>
                    <w:sz w:val="24"/>
                    <w:szCs w:val="24"/>
                    <w14:ligatures w14:val="standardContextual"/>
                  </w:rPr>
                  <w:tab/>
                </w:r>
                <w:r w:rsidRPr="00352170">
                  <w:rPr>
                    <w:rStyle w:val="Hipersaitas"/>
                    <w:rFonts w:cstheme="minorHAnsi"/>
                    <w:noProof/>
                  </w:rPr>
                  <w:t>Kitos sąlygos</w:t>
                </w:r>
                <w:r>
                  <w:rPr>
                    <w:noProof/>
                    <w:webHidden/>
                  </w:rPr>
                  <w:tab/>
                </w:r>
                <w:r>
                  <w:rPr>
                    <w:noProof/>
                    <w:webHidden/>
                  </w:rPr>
                  <w:fldChar w:fldCharType="begin"/>
                </w:r>
                <w:r>
                  <w:rPr>
                    <w:noProof/>
                    <w:webHidden/>
                  </w:rPr>
                  <w:instrText xml:space="preserve"> PAGEREF _Toc197540332 \h </w:instrText>
                </w:r>
                <w:r>
                  <w:rPr>
                    <w:noProof/>
                    <w:webHidden/>
                  </w:rPr>
                </w:r>
                <w:r>
                  <w:rPr>
                    <w:noProof/>
                    <w:webHidden/>
                  </w:rPr>
                  <w:fldChar w:fldCharType="separate"/>
                </w:r>
                <w:r>
                  <w:rPr>
                    <w:noProof/>
                    <w:webHidden/>
                  </w:rPr>
                  <w:t>6</w:t>
                </w:r>
                <w:r>
                  <w:rPr>
                    <w:noProof/>
                    <w:webHidden/>
                  </w:rPr>
                  <w:fldChar w:fldCharType="end"/>
                </w:r>
              </w:hyperlink>
            </w:p>
            <w:p w14:paraId="1E8D6D29" w14:textId="1B0D371D" w:rsidR="00D06C2E" w:rsidRDefault="00D06C2E">
              <w:pPr>
                <w:pStyle w:val="Turinys1"/>
                <w:rPr>
                  <w:noProof/>
                  <w:kern w:val="2"/>
                  <w:sz w:val="24"/>
                  <w:szCs w:val="24"/>
                  <w14:ligatures w14:val="standardContextual"/>
                </w:rPr>
              </w:pPr>
              <w:hyperlink w:anchor="_Toc197540333" w:history="1">
                <w:r w:rsidRPr="00352170">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_Toc197540333 \h </w:instrText>
                </w:r>
                <w:r>
                  <w:rPr>
                    <w:noProof/>
                    <w:webHidden/>
                  </w:rPr>
                </w:r>
                <w:r>
                  <w:rPr>
                    <w:noProof/>
                    <w:webHidden/>
                  </w:rPr>
                  <w:fldChar w:fldCharType="separate"/>
                </w:r>
                <w:r>
                  <w:rPr>
                    <w:noProof/>
                    <w:webHidden/>
                  </w:rPr>
                  <w:t>22</w:t>
                </w:r>
                <w:r>
                  <w:rPr>
                    <w:noProof/>
                    <w:webHidden/>
                  </w:rPr>
                  <w:fldChar w:fldCharType="end"/>
                </w:r>
              </w:hyperlink>
            </w:p>
            <w:p w14:paraId="32A18860" w14:textId="15029881" w:rsidR="00D06C2E" w:rsidRDefault="00D06C2E">
              <w:pPr>
                <w:pStyle w:val="Turinys2"/>
                <w:rPr>
                  <w:noProof/>
                  <w:kern w:val="2"/>
                  <w:sz w:val="24"/>
                  <w:szCs w:val="24"/>
                  <w14:ligatures w14:val="standardContextual"/>
                </w:rPr>
              </w:pPr>
              <w:hyperlink w:anchor="_Toc197540334" w:history="1">
                <w:r w:rsidRPr="00352170">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_Toc197540334 \h </w:instrText>
                </w:r>
                <w:r>
                  <w:rPr>
                    <w:noProof/>
                    <w:webHidden/>
                  </w:rPr>
                </w:r>
                <w:r>
                  <w:rPr>
                    <w:noProof/>
                    <w:webHidden/>
                  </w:rPr>
                  <w:fldChar w:fldCharType="separate"/>
                </w:r>
                <w:r>
                  <w:rPr>
                    <w:noProof/>
                    <w:webHidden/>
                  </w:rPr>
                  <w:t>25</w:t>
                </w:r>
                <w:r>
                  <w:rPr>
                    <w:noProof/>
                    <w:webHidden/>
                  </w:rPr>
                  <w:fldChar w:fldCharType="end"/>
                </w:r>
              </w:hyperlink>
            </w:p>
            <w:p w14:paraId="79F9937A" w14:textId="7780DEC7" w:rsidR="00D06C2E" w:rsidRDefault="00D06C2E">
              <w:pPr>
                <w:pStyle w:val="Turinys2"/>
                <w:rPr>
                  <w:noProof/>
                  <w:kern w:val="2"/>
                  <w:sz w:val="24"/>
                  <w:szCs w:val="24"/>
                  <w14:ligatures w14:val="standardContextual"/>
                </w:rPr>
              </w:pPr>
              <w:hyperlink w:anchor="_Toc197540335" w:history="1">
                <w:r w:rsidRPr="00352170">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_Toc197540335 \h </w:instrText>
                </w:r>
                <w:r>
                  <w:rPr>
                    <w:noProof/>
                    <w:webHidden/>
                  </w:rPr>
                </w:r>
                <w:r>
                  <w:rPr>
                    <w:noProof/>
                    <w:webHidden/>
                  </w:rPr>
                  <w:fldChar w:fldCharType="separate"/>
                </w:r>
                <w:r>
                  <w:rPr>
                    <w:noProof/>
                    <w:webHidden/>
                  </w:rPr>
                  <w:t>26</w:t>
                </w:r>
                <w:r>
                  <w:rPr>
                    <w:noProof/>
                    <w:webHidden/>
                  </w:rPr>
                  <w:fldChar w:fldCharType="end"/>
                </w:r>
              </w:hyperlink>
            </w:p>
            <w:p w14:paraId="769BAFE5" w14:textId="3566A33E" w:rsidR="00D06C2E" w:rsidRDefault="00D06C2E">
              <w:pPr>
                <w:pStyle w:val="Turinys2"/>
                <w:rPr>
                  <w:noProof/>
                  <w:kern w:val="2"/>
                  <w:sz w:val="24"/>
                  <w:szCs w:val="24"/>
                  <w14:ligatures w14:val="standardContextual"/>
                </w:rPr>
              </w:pPr>
              <w:hyperlink w:anchor="_Toc197540336" w:history="1">
                <w:r w:rsidRPr="00352170">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_Toc197540336 \h </w:instrText>
                </w:r>
                <w:r>
                  <w:rPr>
                    <w:noProof/>
                    <w:webHidden/>
                  </w:rPr>
                </w:r>
                <w:r>
                  <w:rPr>
                    <w:noProof/>
                    <w:webHidden/>
                  </w:rPr>
                  <w:fldChar w:fldCharType="separate"/>
                </w:r>
                <w:r>
                  <w:rPr>
                    <w:noProof/>
                    <w:webHidden/>
                  </w:rPr>
                  <w:t>35</w:t>
                </w:r>
                <w:r>
                  <w:rPr>
                    <w:noProof/>
                    <w:webHidden/>
                  </w:rPr>
                  <w:fldChar w:fldCharType="end"/>
                </w:r>
              </w:hyperlink>
            </w:p>
            <w:p w14:paraId="4DB7D8B4" w14:textId="61005845" w:rsidR="00D06C2E" w:rsidRDefault="00D06C2E">
              <w:pPr>
                <w:pStyle w:val="Turinys2"/>
                <w:rPr>
                  <w:noProof/>
                  <w:kern w:val="2"/>
                  <w:sz w:val="24"/>
                  <w:szCs w:val="24"/>
                  <w14:ligatures w14:val="standardContextual"/>
                </w:rPr>
              </w:pPr>
              <w:hyperlink w:anchor="_Toc197540337" w:history="1">
                <w:r w:rsidRPr="00352170">
                  <w:rPr>
                    <w:rStyle w:val="Hipersaitas"/>
                    <w:rFonts w:eastAsia="Calibri" w:cstheme="minorHAnsi"/>
                    <w:noProof/>
                  </w:rPr>
                  <w:t xml:space="preserve">Pirkimo sąlygų 5 priedas „EBVPD“ </w:t>
                </w:r>
                <w:r w:rsidRPr="00352170">
                  <w:rPr>
                    <w:rStyle w:val="Hipersaitas"/>
                    <w:rFonts w:cstheme="minorHAnsi"/>
                    <w:noProof/>
                  </w:rPr>
                  <w:t>(XML formatu)</w:t>
                </w:r>
                <w:r>
                  <w:rPr>
                    <w:noProof/>
                    <w:webHidden/>
                  </w:rPr>
                  <w:tab/>
                </w:r>
                <w:r>
                  <w:rPr>
                    <w:noProof/>
                    <w:webHidden/>
                  </w:rPr>
                  <w:fldChar w:fldCharType="begin"/>
                </w:r>
                <w:r>
                  <w:rPr>
                    <w:noProof/>
                    <w:webHidden/>
                  </w:rPr>
                  <w:instrText xml:space="preserve"> PAGEREF _Toc197540337 \h </w:instrText>
                </w:r>
                <w:r>
                  <w:rPr>
                    <w:noProof/>
                    <w:webHidden/>
                  </w:rPr>
                </w:r>
                <w:r>
                  <w:rPr>
                    <w:noProof/>
                    <w:webHidden/>
                  </w:rPr>
                  <w:fldChar w:fldCharType="separate"/>
                </w:r>
                <w:r>
                  <w:rPr>
                    <w:noProof/>
                    <w:webHidden/>
                  </w:rPr>
                  <w:t>37</w:t>
                </w:r>
                <w:r>
                  <w:rPr>
                    <w:noProof/>
                    <w:webHidden/>
                  </w:rPr>
                  <w:fldChar w:fldCharType="end"/>
                </w:r>
              </w:hyperlink>
            </w:p>
            <w:p w14:paraId="21015C9D" w14:textId="3562D5DF" w:rsidR="00D06C2E" w:rsidRDefault="00D06C2E">
              <w:pPr>
                <w:pStyle w:val="Turinys2"/>
                <w:rPr>
                  <w:noProof/>
                  <w:kern w:val="2"/>
                  <w:sz w:val="24"/>
                  <w:szCs w:val="24"/>
                  <w14:ligatures w14:val="standardContextual"/>
                </w:rPr>
              </w:pPr>
              <w:hyperlink w:anchor="_Toc197540338" w:history="1">
                <w:r w:rsidRPr="00352170">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_Toc197540338 \h </w:instrText>
                </w:r>
                <w:r>
                  <w:rPr>
                    <w:noProof/>
                    <w:webHidden/>
                  </w:rPr>
                </w:r>
                <w:r>
                  <w:rPr>
                    <w:noProof/>
                    <w:webHidden/>
                  </w:rPr>
                  <w:fldChar w:fldCharType="separate"/>
                </w:r>
                <w:r>
                  <w:rPr>
                    <w:noProof/>
                    <w:webHidden/>
                  </w:rPr>
                  <w:t>38</w:t>
                </w:r>
                <w:r>
                  <w:rPr>
                    <w:noProof/>
                    <w:webHidden/>
                  </w:rPr>
                  <w:fldChar w:fldCharType="end"/>
                </w:r>
              </w:hyperlink>
            </w:p>
            <w:p w14:paraId="4C4ACA1A" w14:textId="0E5C83E8" w:rsidR="00D06C2E" w:rsidRDefault="00D06C2E">
              <w:pPr>
                <w:pStyle w:val="Turinys2"/>
                <w:rPr>
                  <w:noProof/>
                  <w:kern w:val="2"/>
                  <w:sz w:val="24"/>
                  <w:szCs w:val="24"/>
                  <w14:ligatures w14:val="standardContextual"/>
                </w:rPr>
              </w:pPr>
              <w:hyperlink w:anchor="_Toc197540339" w:history="1">
                <w:r w:rsidRPr="00352170">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_Toc197540339 \h </w:instrText>
                </w:r>
                <w:r>
                  <w:rPr>
                    <w:noProof/>
                    <w:webHidden/>
                  </w:rPr>
                </w:r>
                <w:r>
                  <w:rPr>
                    <w:noProof/>
                    <w:webHidden/>
                  </w:rPr>
                  <w:fldChar w:fldCharType="separate"/>
                </w:r>
                <w:r>
                  <w:rPr>
                    <w:noProof/>
                    <w:webHidden/>
                  </w:rPr>
                  <w:t>39</w:t>
                </w:r>
                <w:r>
                  <w:rPr>
                    <w:noProof/>
                    <w:webHidden/>
                  </w:rPr>
                  <w:fldChar w:fldCharType="end"/>
                </w:r>
              </w:hyperlink>
            </w:p>
            <w:p w14:paraId="6C3823D4" w14:textId="2B2F9887" w:rsidR="00D06C2E" w:rsidRDefault="00D06C2E">
              <w:pPr>
                <w:pStyle w:val="Turinys2"/>
                <w:rPr>
                  <w:noProof/>
                  <w:kern w:val="2"/>
                  <w:sz w:val="24"/>
                  <w:szCs w:val="24"/>
                  <w14:ligatures w14:val="standardContextual"/>
                </w:rPr>
              </w:pPr>
              <w:hyperlink w:anchor="_Toc197540340" w:history="1">
                <w:r w:rsidRPr="00352170">
                  <w:rPr>
                    <w:rStyle w:val="Hipersaitas"/>
                    <w:noProof/>
                  </w:rPr>
                  <w:t>Pirkimo sąlygų 8 priedas „Tiekėjo deklaracija dėl atitikties Reglamento nuostatoms fiziniam asmeniui“</w:t>
                </w:r>
                <w:r>
                  <w:rPr>
                    <w:noProof/>
                    <w:webHidden/>
                  </w:rPr>
                  <w:tab/>
                </w:r>
                <w:r>
                  <w:rPr>
                    <w:noProof/>
                    <w:webHidden/>
                  </w:rPr>
                  <w:fldChar w:fldCharType="begin"/>
                </w:r>
                <w:r>
                  <w:rPr>
                    <w:noProof/>
                    <w:webHidden/>
                  </w:rPr>
                  <w:instrText xml:space="preserve"> PAGEREF _Toc197540340 \h </w:instrText>
                </w:r>
                <w:r>
                  <w:rPr>
                    <w:noProof/>
                    <w:webHidden/>
                  </w:rPr>
                </w:r>
                <w:r>
                  <w:rPr>
                    <w:noProof/>
                    <w:webHidden/>
                  </w:rPr>
                  <w:fldChar w:fldCharType="separate"/>
                </w:r>
                <w:r>
                  <w:rPr>
                    <w:noProof/>
                    <w:webHidden/>
                  </w:rPr>
                  <w:t>40</w:t>
                </w:r>
                <w:r>
                  <w:rPr>
                    <w:noProof/>
                    <w:webHidden/>
                  </w:rPr>
                  <w:fldChar w:fldCharType="end"/>
                </w:r>
              </w:hyperlink>
            </w:p>
            <w:p w14:paraId="40C37ACB" w14:textId="6CF307E6" w:rsidR="00D06C2E" w:rsidRDefault="00D06C2E">
              <w:pPr>
                <w:pStyle w:val="Turinys2"/>
                <w:rPr>
                  <w:noProof/>
                  <w:kern w:val="2"/>
                  <w:sz w:val="24"/>
                  <w:szCs w:val="24"/>
                  <w14:ligatures w14:val="standardContextual"/>
                </w:rPr>
              </w:pPr>
              <w:hyperlink w:anchor="_Toc197540341" w:history="1">
                <w:r w:rsidRPr="00352170">
                  <w:rPr>
                    <w:rStyle w:val="Hipersaitas"/>
                    <w:noProof/>
                  </w:rPr>
                  <w:t>Pirkimo sąlygų 9 priedas „Sutarties projektai“</w:t>
                </w:r>
                <w:r>
                  <w:rPr>
                    <w:noProof/>
                    <w:webHidden/>
                  </w:rPr>
                  <w:tab/>
                </w:r>
                <w:r>
                  <w:rPr>
                    <w:noProof/>
                    <w:webHidden/>
                  </w:rPr>
                  <w:fldChar w:fldCharType="begin"/>
                </w:r>
                <w:r>
                  <w:rPr>
                    <w:noProof/>
                    <w:webHidden/>
                  </w:rPr>
                  <w:instrText xml:space="preserve"> PAGEREF _Toc197540341 \h </w:instrText>
                </w:r>
                <w:r>
                  <w:rPr>
                    <w:noProof/>
                    <w:webHidden/>
                  </w:rPr>
                </w:r>
                <w:r>
                  <w:rPr>
                    <w:noProof/>
                    <w:webHidden/>
                  </w:rPr>
                  <w:fldChar w:fldCharType="separate"/>
                </w:r>
                <w:r>
                  <w:rPr>
                    <w:noProof/>
                    <w:webHidden/>
                  </w:rPr>
                  <w:t>41</w:t>
                </w:r>
                <w:r>
                  <w:rPr>
                    <w:noProof/>
                    <w:webHidden/>
                  </w:rPr>
                  <w:fldChar w:fldCharType="end"/>
                </w:r>
              </w:hyperlink>
            </w:p>
            <w:p w14:paraId="0DDC40AE" w14:textId="264AA47A"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197540322"/>
      <w:r w:rsidRPr="00D24970">
        <w:rPr>
          <w:rFonts w:asciiTheme="minorHAnsi" w:hAnsiTheme="minorHAnsi" w:cstheme="minorHAnsi"/>
        </w:rPr>
        <w:lastRenderedPageBreak/>
        <w:t>Bendra informacija</w:t>
      </w:r>
      <w:bookmarkEnd w:id="2"/>
    </w:p>
    <w:p w14:paraId="4B3B5172"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3DB06924"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3BE650B" w14:textId="2BCA56FB" w:rsidR="003E3AB8" w:rsidRPr="00114043" w:rsidRDefault="003E3AB8" w:rsidP="000916BD">
      <w:pPr>
        <w:pStyle w:val="Sraopastraipa"/>
        <w:tabs>
          <w:tab w:val="left" w:pos="1134"/>
        </w:tabs>
        <w:spacing w:after="0" w:line="240" w:lineRule="auto"/>
        <w:ind w:left="0" w:firstLine="567"/>
        <w:jc w:val="both"/>
        <w:rPr>
          <w:rFonts w:eastAsia="Calibri"/>
        </w:rPr>
      </w:pPr>
      <w:r w:rsidRPr="6E07B99D">
        <w:rPr>
          <w:color w:val="000000" w:themeColor="text1"/>
        </w:rPr>
        <w:t xml:space="preserve">1.3.Pirkimas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0916BD">
      <w:pPr>
        <w:tabs>
          <w:tab w:val="left" w:pos="1134"/>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0916BD">
      <w:pPr>
        <w:pStyle w:val="Sraopastraipa"/>
        <w:tabs>
          <w:tab w:val="left" w:pos="1134"/>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C340B34" w14:textId="65C4E5E9" w:rsidR="000916BD" w:rsidRPr="006C3FD9" w:rsidRDefault="003A502A" w:rsidP="000916BD">
      <w:pPr>
        <w:pStyle w:val="Sraopastraipa"/>
        <w:numPr>
          <w:ilvl w:val="1"/>
          <w:numId w:val="7"/>
        </w:numPr>
        <w:tabs>
          <w:tab w:val="left" w:pos="1134"/>
        </w:tabs>
        <w:spacing w:after="0" w:line="240" w:lineRule="auto"/>
        <w:ind w:left="0" w:firstLine="567"/>
        <w:jc w:val="both"/>
        <w:rPr>
          <w:rFonts w:cstheme="minorHAnsi"/>
          <w:i/>
          <w:sz w:val="22"/>
          <w:szCs w:val="22"/>
        </w:rPr>
      </w:pPr>
      <w:r w:rsidRPr="000916BD">
        <w:rPr>
          <w:rFonts w:cstheme="minorHAnsi"/>
        </w:rPr>
        <w:t>Atliekamas žaliasis pirkimas. Pirkimas vykdomas vadovaujantis Lietuvos Respublikos aplinkos ministro 2011 m. birželio 28 d. įsakymo Nr. D1-508 „</w:t>
      </w:r>
      <w:hyperlink r:id="rId11" w:history="1">
        <w:r w:rsidRPr="006C3FD9">
          <w:rPr>
            <w:rStyle w:val="Hipersaitas"/>
            <w:rFonts w:cstheme="minorHAnsi"/>
            <w:u w:val="single"/>
          </w:rPr>
          <w:t>Dėl Aplinkos apsaugos kriterijų taikymo, vykdant žaliuosius pirkimus, tvarkos aprašo patvirtinimo</w:t>
        </w:r>
      </w:hyperlink>
      <w:r w:rsidRPr="006C3FD9">
        <w:rPr>
          <w:rFonts w:cstheme="minorHAnsi"/>
        </w:rPr>
        <w:t xml:space="preserve">“ </w:t>
      </w:r>
      <w:r w:rsidR="00D77996" w:rsidRPr="006C3FD9">
        <w:rPr>
          <w:rFonts w:cstheme="minorHAnsi"/>
        </w:rPr>
        <w:t>7</w:t>
      </w:r>
      <w:r w:rsidR="00D77996" w:rsidRPr="006C3FD9">
        <w:rPr>
          <w:rFonts w:cstheme="minorHAnsi"/>
          <w:vertAlign w:val="superscript"/>
        </w:rPr>
        <w:t>1</w:t>
      </w:r>
      <w:r w:rsidR="00D77996" w:rsidRPr="006C3FD9">
        <w:rPr>
          <w:rFonts w:cstheme="minorHAnsi"/>
        </w:rPr>
        <w:t xml:space="preserve"> ir</w:t>
      </w:r>
      <w:r w:rsidR="006D312A" w:rsidRPr="006C3FD9">
        <w:rPr>
          <w:rFonts w:cstheme="minorHAnsi"/>
        </w:rPr>
        <w:t xml:space="preserve"> 4.4.4.3.</w:t>
      </w:r>
      <w:r w:rsidR="006D312A" w:rsidRPr="006C3FD9">
        <w:rPr>
          <w:rFonts w:cstheme="minorHAnsi"/>
          <w:i/>
        </w:rPr>
        <w:t> </w:t>
      </w:r>
      <w:r w:rsidRPr="006C3FD9">
        <w:rPr>
          <w:rFonts w:cstheme="minorHAnsi"/>
        </w:rPr>
        <w:t xml:space="preserve"> punktais. Aplinkos apaugos kriterijai nustatyti </w:t>
      </w:r>
      <w:r w:rsidR="00EF55A8" w:rsidRPr="006C3FD9">
        <w:rPr>
          <w:rFonts w:cstheme="minorHAnsi"/>
        </w:rPr>
        <w:t>pirkimo dokumentų specialiųjų sąlygų 2 priede.</w:t>
      </w:r>
    </w:p>
    <w:p w14:paraId="14EF0C2E" w14:textId="3DC972C9" w:rsidR="00E35E7C" w:rsidRPr="008C5605" w:rsidRDefault="00E35E7C" w:rsidP="000916BD">
      <w:pPr>
        <w:pStyle w:val="Sraopastraipa"/>
        <w:numPr>
          <w:ilvl w:val="1"/>
          <w:numId w:val="7"/>
        </w:numPr>
        <w:tabs>
          <w:tab w:val="left" w:pos="1134"/>
          <w:tab w:val="left" w:pos="8300"/>
        </w:tabs>
        <w:spacing w:after="0" w:line="240" w:lineRule="auto"/>
        <w:ind w:left="0" w:firstLine="567"/>
        <w:jc w:val="both"/>
        <w:rPr>
          <w:rFonts w:cstheme="minorHAnsi"/>
          <w:i/>
          <w:sz w:val="22"/>
          <w:szCs w:val="22"/>
        </w:rPr>
      </w:pPr>
      <w:r w:rsidRPr="008C5605">
        <w:rPr>
          <w:rFonts w:cstheme="minorHAnsi"/>
          <w:sz w:val="22"/>
          <w:szCs w:val="22"/>
        </w:rPr>
        <w:t>Šiame pirkime socialiniai kriterijai</w:t>
      </w:r>
      <w:r w:rsidR="000916BD" w:rsidRPr="008C5605">
        <w:rPr>
          <w:rFonts w:cstheme="minorHAnsi"/>
          <w:sz w:val="22"/>
          <w:szCs w:val="22"/>
        </w:rPr>
        <w:t xml:space="preserve"> netaikomi</w:t>
      </w:r>
      <w:r w:rsidRPr="008C5605">
        <w:rPr>
          <w:rFonts w:cstheme="minorHAnsi"/>
          <w:i/>
          <w:sz w:val="22"/>
          <w:szCs w:val="22"/>
        </w:rPr>
        <w:t>.</w:t>
      </w:r>
    </w:p>
    <w:p w14:paraId="2413C02D" w14:textId="669A8AA5"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 xml:space="preserve">irkimą nebuvo paskelbtas </w:t>
      </w:r>
    </w:p>
    <w:p w14:paraId="72EF28E7" w14:textId="51C5D3C0" w:rsidR="00AF1430" w:rsidRPr="008C5605"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8C5605">
        <w:rPr>
          <w:rFonts w:cstheme="minorHAnsi"/>
          <w:lang w:eastAsia="en-US"/>
        </w:rPr>
        <w:t>P</w:t>
      </w:r>
      <w:r w:rsidR="00E32C8E" w:rsidRPr="008C5605">
        <w:rPr>
          <w:rFonts w:cstheme="minorHAnsi"/>
          <w:lang w:eastAsia="en-US"/>
        </w:rPr>
        <w:t>irkime</w:t>
      </w:r>
      <w:r w:rsidR="00E32C8E" w:rsidRPr="008C5605">
        <w:rPr>
          <w:rFonts w:cstheme="minorHAnsi"/>
        </w:rPr>
        <w:t xml:space="preserve"> </w:t>
      </w:r>
      <w:r w:rsidR="007A68AD" w:rsidRPr="008C5605">
        <w:rPr>
          <w:rFonts w:cstheme="minorHAnsi"/>
        </w:rPr>
        <w:t>perkančioji organizacija</w:t>
      </w:r>
      <w:r w:rsidR="00E32C8E" w:rsidRPr="008C5605">
        <w:rPr>
          <w:rFonts w:cstheme="minorHAnsi"/>
          <w:lang w:eastAsia="en-US"/>
        </w:rPr>
        <w:t xml:space="preserve"> nenumato skelbti pranešimo dėl savanoriško </w:t>
      </w:r>
      <w:r w:rsidR="00E32C8E" w:rsidRPr="008C5605">
        <w:rPr>
          <w:rFonts w:cstheme="minorHAnsi"/>
          <w:i/>
          <w:iCs/>
          <w:lang w:eastAsia="en-US"/>
        </w:rPr>
        <w:t>ex ante</w:t>
      </w:r>
      <w:r w:rsidR="00E32C8E" w:rsidRPr="008C5605">
        <w:rPr>
          <w:rFonts w:cstheme="minorHAnsi"/>
          <w:lang w:eastAsia="en-US"/>
        </w:rPr>
        <w:t xml:space="preserve"> skaidrumo.</w:t>
      </w:r>
    </w:p>
    <w:p w14:paraId="54F87F9F" w14:textId="3942C453" w:rsidR="004D070C" w:rsidRPr="008C5605"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Pirkime neleidžia</w:t>
      </w:r>
      <w:r w:rsidR="00216820" w:rsidRPr="008C5605">
        <w:rPr>
          <w:rFonts w:cstheme="minorHAnsi"/>
        </w:rPr>
        <w:t>ma</w:t>
      </w:r>
      <w:r w:rsidRPr="008C5605">
        <w:rPr>
          <w:rFonts w:cstheme="minorHAnsi"/>
        </w:rPr>
        <w:t xml:space="preserve"> pateikti alternatyvių </w:t>
      </w:r>
      <w:r w:rsidR="00D27E76" w:rsidRPr="008C5605">
        <w:rPr>
          <w:rFonts w:cstheme="minorHAnsi"/>
        </w:rPr>
        <w:t>p</w:t>
      </w:r>
      <w:r w:rsidRPr="008C5605">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68A15AD1" w:rsidR="00E32C8E" w:rsidRPr="008C5605" w:rsidRDefault="00E32C8E" w:rsidP="0097765E">
      <w:pPr>
        <w:pStyle w:val="Sraopastraipa"/>
        <w:numPr>
          <w:ilvl w:val="1"/>
          <w:numId w:val="7"/>
        </w:numPr>
        <w:tabs>
          <w:tab w:val="left" w:pos="993"/>
        </w:tabs>
        <w:spacing w:after="0" w:line="240" w:lineRule="auto"/>
        <w:ind w:firstLine="207"/>
        <w:jc w:val="both"/>
        <w:rPr>
          <w:rFonts w:cstheme="minorHAnsi"/>
        </w:rPr>
      </w:pPr>
      <w:r w:rsidRPr="008C5605">
        <w:rPr>
          <w:rFonts w:eastAsia="Arial" w:cstheme="minorHAnsi"/>
        </w:rPr>
        <w:t xml:space="preserve">Bendrosios </w:t>
      </w:r>
      <w:r w:rsidR="007E5F55" w:rsidRPr="008C5605">
        <w:rPr>
          <w:rFonts w:eastAsia="Arial" w:cstheme="minorHAnsi"/>
        </w:rPr>
        <w:t xml:space="preserve">pirkimo </w:t>
      </w:r>
      <w:r w:rsidRPr="008C5605">
        <w:rPr>
          <w:rFonts w:eastAsia="Arial" w:cstheme="minorHAnsi"/>
        </w:rPr>
        <w:t>sąlygos yra neatskiriama ši</w:t>
      </w:r>
      <w:r w:rsidR="00C07F25" w:rsidRPr="008C5605">
        <w:rPr>
          <w:rFonts w:eastAsia="Arial" w:cstheme="minorHAnsi"/>
        </w:rPr>
        <w:t>ų</w:t>
      </w:r>
      <w:r w:rsidRPr="008C5605">
        <w:rPr>
          <w:rFonts w:eastAsia="Arial" w:cstheme="minorHAnsi"/>
        </w:rPr>
        <w:t xml:space="preserve"> </w:t>
      </w:r>
      <w:r w:rsidR="00F4541C" w:rsidRPr="008C5605">
        <w:rPr>
          <w:rFonts w:eastAsia="Arial" w:cstheme="minorHAnsi"/>
        </w:rPr>
        <w:t>p</w:t>
      </w:r>
      <w:r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97540323"/>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7714D728" w:rsidR="00B41C66" w:rsidRPr="00936B63" w:rsidRDefault="00B41C66" w:rsidP="00B40000">
      <w:pPr>
        <w:pStyle w:val="Betarp"/>
        <w:numPr>
          <w:ilvl w:val="1"/>
          <w:numId w:val="5"/>
        </w:numPr>
        <w:spacing w:after="120"/>
        <w:ind w:left="0" w:firstLine="567"/>
        <w:contextualSpacing/>
        <w:jc w:val="both"/>
        <w:rPr>
          <w:rFonts w:cstheme="minorHAnsi"/>
        </w:rPr>
      </w:pPr>
      <w:r w:rsidRPr="00D6554B">
        <w:rPr>
          <w:rFonts w:eastAsia="Calibri"/>
          <w:color w:val="000000" w:themeColor="text1"/>
        </w:rPr>
        <w:t>Perkančioji organizacija numato įsigyti</w:t>
      </w:r>
      <w:r w:rsidRPr="00D6554B">
        <w:rPr>
          <w:rFonts w:eastAsia="Calibri"/>
          <w:b/>
          <w:bCs/>
          <w:color w:val="000000" w:themeColor="text1"/>
        </w:rPr>
        <w:t xml:space="preserve"> </w:t>
      </w:r>
      <w:r w:rsidR="00936B63" w:rsidRPr="00936B63">
        <w:rPr>
          <w:rFonts w:eastAsia="Calibri"/>
          <w:color w:val="000000" w:themeColor="text1"/>
        </w:rPr>
        <w:t xml:space="preserve">šias </w:t>
      </w:r>
      <w:r w:rsidR="006C3FD9" w:rsidRPr="00936B63">
        <w:rPr>
          <w:rFonts w:eastAsia="Calibri"/>
        </w:rPr>
        <w:t xml:space="preserve">transporto priemones: </w:t>
      </w:r>
      <w:r w:rsidR="00936B63" w:rsidRPr="00936B63">
        <w:rPr>
          <w:rFonts w:eastAsia="Calibri"/>
          <w:color w:val="000000" w:themeColor="text1"/>
        </w:rPr>
        <w:t>M</w:t>
      </w:r>
      <w:r w:rsidR="003943B4">
        <w:rPr>
          <w:rFonts w:eastAsia="Calibri"/>
          <w:color w:val="000000" w:themeColor="text1"/>
        </w:rPr>
        <w:t>1</w:t>
      </w:r>
      <w:r w:rsidR="00936B63" w:rsidRPr="00936B63">
        <w:rPr>
          <w:rFonts w:eastAsia="Calibri"/>
          <w:color w:val="000000" w:themeColor="text1"/>
        </w:rPr>
        <w:t xml:space="preserve"> </w:t>
      </w:r>
      <w:r w:rsidR="003943B4">
        <w:rPr>
          <w:rFonts w:cstheme="minorHAnsi"/>
        </w:rPr>
        <w:t>klasės</w:t>
      </w:r>
      <w:r w:rsidR="00517E52">
        <w:rPr>
          <w:rFonts w:cstheme="minorHAnsi"/>
        </w:rPr>
        <w:t xml:space="preserve"> administracinį </w:t>
      </w:r>
      <w:r w:rsidR="006524B1" w:rsidRPr="00936B63">
        <w:rPr>
          <w:rFonts w:eastAsia="Calibri"/>
        </w:rPr>
        <w:t xml:space="preserve">transportą, </w:t>
      </w:r>
      <w:r w:rsidR="005B50F9" w:rsidRPr="00936B63">
        <w:rPr>
          <w:rFonts w:eastAsia="Calibri"/>
        </w:rPr>
        <w:t>turint</w:t>
      </w:r>
      <w:r w:rsidR="005B50F9">
        <w:rPr>
          <w:rFonts w:eastAsia="Calibri"/>
        </w:rPr>
        <w:t>į</w:t>
      </w:r>
      <w:r w:rsidR="006524B1" w:rsidRPr="00936B63">
        <w:rPr>
          <w:rFonts w:eastAsia="Calibri"/>
        </w:rPr>
        <w:t xml:space="preserve"> galimybę vežti nedidelius krovinius (</w:t>
      </w:r>
      <w:r w:rsidR="002A6C9A" w:rsidRPr="00936B63">
        <w:rPr>
          <w:rFonts w:eastAsia="Calibri"/>
        </w:rPr>
        <w:t>AF kėbulo kategorija) - 4 vnt.</w:t>
      </w:r>
      <w:r w:rsidR="00936B63">
        <w:rPr>
          <w:rFonts w:eastAsia="Calibri"/>
        </w:rPr>
        <w:t xml:space="preserve">, </w:t>
      </w:r>
      <w:r w:rsidR="00936B63" w:rsidRPr="00936B63">
        <w:rPr>
          <w:rFonts w:eastAsia="Calibri"/>
          <w:color w:val="000000" w:themeColor="text1"/>
        </w:rPr>
        <w:t>M</w:t>
      </w:r>
      <w:r w:rsidR="003943B4">
        <w:rPr>
          <w:rFonts w:eastAsia="Calibri"/>
          <w:color w:val="000000" w:themeColor="text1"/>
        </w:rPr>
        <w:t>1</w:t>
      </w:r>
      <w:r w:rsidR="00936B63" w:rsidRPr="00936B63">
        <w:rPr>
          <w:rFonts w:eastAsia="Calibri"/>
          <w:color w:val="000000" w:themeColor="text1"/>
        </w:rPr>
        <w:t xml:space="preserve"> </w:t>
      </w:r>
      <w:r w:rsidR="00936B63" w:rsidRPr="00936B63">
        <w:rPr>
          <w:rFonts w:cstheme="minorHAnsi"/>
        </w:rPr>
        <w:t>k</w:t>
      </w:r>
      <w:r w:rsidR="003943B4">
        <w:rPr>
          <w:rFonts w:cstheme="minorHAnsi"/>
        </w:rPr>
        <w:t>lasės</w:t>
      </w:r>
      <w:r w:rsidR="002A6C9A" w:rsidRPr="00936B63">
        <w:rPr>
          <w:rFonts w:eastAsia="Calibri"/>
        </w:rPr>
        <w:t xml:space="preserve"> </w:t>
      </w:r>
      <w:r w:rsidR="009A6D62" w:rsidRPr="00936B63">
        <w:rPr>
          <w:rFonts w:eastAsia="Calibri"/>
        </w:rPr>
        <w:t xml:space="preserve">keleivinius </w:t>
      </w:r>
      <w:r w:rsidR="002A6C9A" w:rsidRPr="00936B63">
        <w:rPr>
          <w:rFonts w:eastAsia="Calibri"/>
        </w:rPr>
        <w:t>mikroautobus</w:t>
      </w:r>
      <w:r w:rsidR="00E140E8" w:rsidRPr="00936B63">
        <w:rPr>
          <w:rFonts w:eastAsia="Calibri"/>
        </w:rPr>
        <w:t xml:space="preserve">us </w:t>
      </w:r>
      <w:r w:rsidR="009A6D62" w:rsidRPr="00936B63">
        <w:rPr>
          <w:rFonts w:eastAsia="Calibri"/>
        </w:rPr>
        <w:t>– 11 vnt.</w:t>
      </w:r>
      <w:r w:rsidR="007569A2" w:rsidRPr="00936B63">
        <w:rPr>
          <w:rFonts w:eastAsia="Calibri"/>
        </w:rPr>
        <w:t xml:space="preserve"> </w:t>
      </w:r>
      <w:r w:rsidR="007569A2" w:rsidRPr="00936B63">
        <w:rPr>
          <w:rFonts w:eastAsia="Calibri" w:cstheme="minorHAnsi"/>
        </w:rPr>
        <w:t>bei</w:t>
      </w:r>
      <w:r w:rsidR="00B906E7" w:rsidRPr="00936B63">
        <w:rPr>
          <w:rFonts w:eastAsia="Calibri" w:cstheme="minorHAnsi"/>
        </w:rPr>
        <w:t xml:space="preserve"> </w:t>
      </w:r>
      <w:r w:rsidR="00B906E7" w:rsidRPr="00936B63">
        <w:rPr>
          <w:rFonts w:eastAsia="Times New Roman" w:cstheme="minorHAnsi"/>
        </w:rPr>
        <w:t>N2 klasės krovininius automobilius – 2 vnt.</w:t>
      </w:r>
      <w:r w:rsidR="007569A2" w:rsidRPr="00936B63">
        <w:rPr>
          <w:rFonts w:eastAsia="Calibri" w:cstheme="minorHAnsi"/>
        </w:rPr>
        <w:t xml:space="preserve"> </w:t>
      </w:r>
    </w:p>
    <w:p w14:paraId="49B1DD57" w14:textId="66EFFE1C" w:rsidR="00E93F89" w:rsidRPr="00E067D4" w:rsidRDefault="00507DC9" w:rsidP="00B40000">
      <w:pPr>
        <w:pStyle w:val="Betarp"/>
        <w:ind w:firstLine="567"/>
        <w:contextualSpacing/>
        <w:jc w:val="both"/>
        <w:rPr>
          <w:rFonts w:cstheme="minorHAnsi"/>
        </w:rPr>
      </w:pPr>
      <w:r>
        <w:rPr>
          <w:rFonts w:cstheme="minorHAnsi"/>
        </w:rPr>
        <w:t>2.2</w:t>
      </w:r>
      <w:r w:rsidR="00264E80">
        <w:rPr>
          <w:rFonts w:cstheme="minorHAnsi"/>
        </w:rPr>
        <w:tab/>
      </w:r>
      <w:r w:rsidR="00B41C66" w:rsidRPr="00F0499F">
        <w:rPr>
          <w:rFonts w:cstheme="minorHAnsi"/>
        </w:rPr>
        <w:t xml:space="preserve">Pirkimo objektas skaidomas į </w:t>
      </w:r>
      <w:r w:rsidR="00E96C4E">
        <w:rPr>
          <w:rFonts w:cstheme="minorHAnsi"/>
          <w:b/>
          <w:bCs/>
        </w:rPr>
        <w:t>3</w:t>
      </w:r>
      <w:r w:rsidR="005523E0" w:rsidRPr="004911AA">
        <w:rPr>
          <w:rFonts w:cstheme="minorHAnsi"/>
          <w:b/>
          <w:bCs/>
        </w:rPr>
        <w:t xml:space="preserve"> (</w:t>
      </w:r>
      <w:r w:rsidR="00E96C4E">
        <w:rPr>
          <w:rFonts w:cstheme="minorHAnsi"/>
          <w:b/>
          <w:bCs/>
        </w:rPr>
        <w:t>tris</w:t>
      </w:r>
      <w:r w:rsidR="00CE4607">
        <w:rPr>
          <w:rFonts w:cstheme="minorHAnsi"/>
          <w:b/>
          <w:bCs/>
        </w:rPr>
        <w:t>)</w:t>
      </w:r>
      <w:r w:rsidR="00B41C66" w:rsidRPr="004911AA">
        <w:rPr>
          <w:rFonts w:cstheme="minorHAnsi"/>
          <w:i/>
          <w:iCs/>
        </w:rPr>
        <w:t xml:space="preserve"> </w:t>
      </w:r>
      <w:r w:rsidR="00B41C66" w:rsidRPr="00F0499F">
        <w:rPr>
          <w:rFonts w:cstheme="minorHAnsi"/>
        </w:rPr>
        <w:t>dalis (-</w:t>
      </w:r>
      <w:proofErr w:type="spellStart"/>
      <w:r w:rsidR="00B41C66" w:rsidRPr="00F0499F">
        <w:rPr>
          <w:rFonts w:cstheme="minorHAnsi"/>
        </w:rPr>
        <w:t>ių</w:t>
      </w:r>
      <w:proofErr w:type="spellEnd"/>
      <w:r w:rsidR="00B41C66" w:rsidRPr="00F0499F">
        <w:rPr>
          <w:rFonts w:cstheme="minorHAnsi"/>
        </w:rPr>
        <w:t xml:space="preserve">),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B03423" w:rsidRPr="00BC4C89">
        <w:rPr>
          <w:rFonts w:cstheme="minorHAnsi"/>
          <w:b/>
          <w:bCs/>
        </w:rPr>
        <w:t>2</w:t>
      </w:r>
      <w:r w:rsidR="009E4E39" w:rsidRPr="00BC4C89">
        <w:rPr>
          <w:rFonts w:cstheme="minorHAnsi"/>
          <w:b/>
          <w:bCs/>
        </w:rPr>
        <w:t xml:space="preserve"> </w:t>
      </w:r>
      <w:r w:rsidR="00BC4C89" w:rsidRPr="00BC4C89">
        <w:rPr>
          <w:rFonts w:cstheme="minorHAnsi"/>
          <w:b/>
          <w:bCs/>
        </w:rPr>
        <w:t xml:space="preserve">ir 9 </w:t>
      </w:r>
      <w:r w:rsidR="009E4E39" w:rsidRPr="00BC4C89">
        <w:rPr>
          <w:rFonts w:cstheme="minorHAnsi"/>
          <w:b/>
          <w:bCs/>
        </w:rPr>
        <w:t>pried</w:t>
      </w:r>
      <w:r w:rsidR="00BC4C89" w:rsidRPr="00BC4C89">
        <w:rPr>
          <w:rFonts w:cstheme="minorHAnsi"/>
          <w:b/>
          <w:bCs/>
        </w:rPr>
        <w:t>uos</w:t>
      </w:r>
      <w:r w:rsidR="009E4E39" w:rsidRPr="00BC4C89">
        <w:rPr>
          <w:rFonts w:cstheme="minorHAnsi"/>
          <w:b/>
          <w:bCs/>
        </w:rPr>
        <w:t>e</w:t>
      </w:r>
      <w:bookmarkEnd w:id="6"/>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B40021">
        <w:t>sudarys</w:t>
      </w:r>
      <w:r w:rsidR="006A3033" w:rsidRPr="00B40021">
        <w:t xml:space="preserve"> </w:t>
      </w:r>
      <w:r w:rsidR="003F7FE3" w:rsidRPr="00D6554B">
        <w:rPr>
          <w:b/>
          <w:bCs/>
        </w:rPr>
        <w:t>atskiras sutartis</w:t>
      </w:r>
      <w:r w:rsidR="003F7FE3" w:rsidRPr="00D6554B">
        <w:t xml:space="preserve"> </w:t>
      </w:r>
      <w:r w:rsidR="006A3033" w:rsidRPr="00B40021">
        <w:t xml:space="preserve">dėl </w:t>
      </w:r>
      <w:r w:rsidR="00111429" w:rsidRPr="00B40021">
        <w:t>p</w:t>
      </w:r>
      <w:r w:rsidR="006A3033" w:rsidRPr="00B40021">
        <w:t>irkimo dalių, dėl kurių laimėtoju nustatytas tas pats tiekėjas</w:t>
      </w:r>
      <w:r w:rsidR="003F7FE3" w:rsidRPr="00B40021">
        <w:t>.</w:t>
      </w:r>
      <w:r w:rsidR="00B14681">
        <w:t xml:space="preserve"> </w:t>
      </w:r>
      <w:r w:rsidR="00B14681" w:rsidRPr="00E067D4">
        <w:rPr>
          <w:rStyle w:val="cf01"/>
          <w:rFonts w:asciiTheme="minorHAnsi" w:hAnsiTheme="minorHAnsi" w:cstheme="minorHAnsi"/>
          <w:sz w:val="21"/>
          <w:szCs w:val="21"/>
        </w:rPr>
        <w:t>Tiekėjas gali pateikti perkančiajai organizacijai po vieną pasiūlymą dėl vienos, kelių ar visų pirkimo objekto dalių.</w:t>
      </w:r>
    </w:p>
    <w:p w14:paraId="0CA81FB8" w14:textId="7C620038" w:rsidR="00325243" w:rsidRDefault="00815D5F" w:rsidP="00B40000">
      <w:pPr>
        <w:pStyle w:val="Sraopastraipa"/>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663AA7" w:rsidR="00004521" w:rsidRDefault="00004521" w:rsidP="00B40000">
      <w:pPr>
        <w:pStyle w:val="Sraopastraipa"/>
        <w:spacing w:after="0" w:line="240" w:lineRule="auto"/>
        <w:ind w:left="0" w:firstLine="567"/>
        <w:jc w:val="both"/>
        <w:rPr>
          <w:rFonts w:cstheme="minorHAnsi"/>
        </w:rPr>
      </w:pPr>
      <w:r>
        <w:rPr>
          <w:rFonts w:cstheme="minorHAnsi"/>
        </w:rPr>
        <w:t>2.</w:t>
      </w:r>
      <w:r w:rsidR="00B40000">
        <w:rPr>
          <w:rFonts w:cstheme="minorHAnsi"/>
        </w:rPr>
        <w:t>4</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97540324"/>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7"/>
    </w:p>
    <w:p w14:paraId="3A422005" w14:textId="583F9D15" w:rsidR="00B176FD" w:rsidRPr="00F0499F" w:rsidRDefault="00862DB8" w:rsidP="00E64A89">
      <w:pPr>
        <w:pStyle w:val="Sraopastraipa"/>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1D6E86">
      <w:pPr>
        <w:pStyle w:val="Body2"/>
        <w:numPr>
          <w:ilvl w:val="1"/>
          <w:numId w:val="11"/>
        </w:numPr>
        <w:spacing w:after="0"/>
        <w:ind w:firstLine="207"/>
        <w:rPr>
          <w:rFonts w:asciiTheme="minorHAnsi" w:hAnsiTheme="minorHAnsi" w:cstheme="minorHAnsi"/>
          <w:lang w:val="lt-LT"/>
        </w:rPr>
      </w:pPr>
      <w:r w:rsidRPr="00E12A79">
        <w:rPr>
          <w:rFonts w:eastAsiaTheme="minorHAnsi" w:cstheme="minorHAnsi"/>
          <w:lang w:val="lt-LT"/>
        </w:rPr>
        <w:t>P</w:t>
      </w:r>
      <w:r w:rsidRPr="00E12A79">
        <w:rPr>
          <w:rFonts w:cstheme="minorHAnsi"/>
          <w:lang w:val="lt-LT"/>
        </w:rPr>
        <w:t>erkančioji</w:t>
      </w:r>
      <w:r w:rsidRPr="001D6E86">
        <w:rPr>
          <w:rFonts w:cstheme="minorHAnsi"/>
        </w:rPr>
        <w:t xml:space="preserve"> </w:t>
      </w:r>
      <w:r w:rsidRPr="00E12A79">
        <w:rPr>
          <w:rFonts w:cstheme="minorHAnsi"/>
          <w:lang w:val="lt-LT"/>
        </w:rPr>
        <w:t>organizacija</w:t>
      </w:r>
      <w:r w:rsidRPr="001D6E86">
        <w:rPr>
          <w:rFonts w:cstheme="minorHAnsi"/>
        </w:rPr>
        <w:t xml:space="preserve"> </w:t>
      </w:r>
      <w:r w:rsidRPr="00E12A79">
        <w:rPr>
          <w:rFonts w:cstheme="minorHAnsi"/>
          <w:lang w:val="lt-LT"/>
        </w:rPr>
        <w:t>nerengs</w:t>
      </w:r>
      <w:r w:rsidRPr="001D6E86">
        <w:rPr>
          <w:rFonts w:cstheme="minorHAnsi"/>
        </w:rPr>
        <w:t xml:space="preserve"> objekto </w:t>
      </w:r>
      <w:r w:rsidRPr="000201C9">
        <w:rPr>
          <w:rFonts w:cstheme="minorHAnsi"/>
          <w:lang w:val="lt-LT"/>
        </w:rPr>
        <w:t>apžiūros</w:t>
      </w:r>
      <w:r w:rsidRPr="001D6E86">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7540325"/>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3E040D" w:rsidRDefault="009D2F13" w:rsidP="127DD6E8">
      <w:pPr>
        <w:pStyle w:val="Sraopastraipa"/>
        <w:spacing w:after="120" w:line="20" w:lineRule="atLeast"/>
        <w:ind w:left="0" w:firstLine="567"/>
        <w:jc w:val="both"/>
        <w:rPr>
          <w:b/>
          <w:bCs/>
        </w:rPr>
      </w:pPr>
      <w:r w:rsidRPr="127DD6E8">
        <w:t>4.1.</w:t>
      </w:r>
      <w:r w:rsidR="00AB595F">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E040D" w:rsidRPr="003E040D">
        <w:rPr>
          <w:b/>
          <w:bCs/>
        </w:rPr>
        <w:t>3</w:t>
      </w:r>
      <w:r w:rsidR="00984B02" w:rsidRPr="003E040D">
        <w:rPr>
          <w:b/>
          <w:bCs/>
        </w:rPr>
        <w:t xml:space="preserve"> </w:t>
      </w:r>
      <w:r w:rsidR="006773B6" w:rsidRPr="003E040D">
        <w:rPr>
          <w:rFonts w:eastAsia="Calibri"/>
          <w:b/>
          <w:bCs/>
        </w:rPr>
        <w:t>priede</w:t>
      </w:r>
      <w:r w:rsidR="002C5249" w:rsidRPr="003E040D">
        <w:rPr>
          <w:b/>
          <w:bCs/>
        </w:rPr>
        <w:t>.</w:t>
      </w:r>
    </w:p>
    <w:p w14:paraId="34E32D48" w14:textId="7B26AE7D" w:rsidR="007B6F6D" w:rsidRPr="00765189" w:rsidRDefault="00970624" w:rsidP="003E040D">
      <w:pPr>
        <w:pStyle w:val="Sraopastraipa"/>
        <w:spacing w:after="120" w:line="20" w:lineRule="atLeast"/>
        <w:ind w:left="0" w:firstLine="567"/>
        <w:jc w:val="both"/>
        <w:rPr>
          <w:highlight w:val="yellow"/>
        </w:rPr>
      </w:pPr>
      <w:r>
        <w:t>4.2.</w:t>
      </w:r>
      <w:r w:rsidR="00AB595F">
        <w:tab/>
      </w:r>
      <w:r w:rsidR="00A6625B" w:rsidRPr="000201C9">
        <w:t xml:space="preserve">Tiekėjams nustatomi kvalifikacijos reikalavimai ir (arba) reikalavimai dėl kokybės vadybos sistemos ir (arba) aplinkos apsaugos vadybos sistemos standartų laikymosi ir jų atitiktį patvirtinantys dokumentai nurodyti </w:t>
      </w:r>
      <w:r w:rsidR="00765189" w:rsidRPr="000201C9">
        <w:t>specialiųjų p</w:t>
      </w:r>
      <w:r w:rsidR="00551FA7" w:rsidRPr="000201C9">
        <w:t xml:space="preserve">irkimo </w:t>
      </w:r>
      <w:r w:rsidR="00A6625B" w:rsidRPr="000201C9">
        <w:t xml:space="preserve">sąlygų </w:t>
      </w:r>
      <w:r w:rsidR="00AA4877">
        <w:rPr>
          <w:b/>
          <w:bCs/>
        </w:rPr>
        <w:t>4</w:t>
      </w:r>
      <w:r w:rsidR="003E040D" w:rsidRPr="003E040D">
        <w:rPr>
          <w:b/>
          <w:bCs/>
        </w:rPr>
        <w:t xml:space="preserve"> </w:t>
      </w:r>
      <w:r w:rsidR="003E040D" w:rsidRPr="003E040D">
        <w:rPr>
          <w:rFonts w:eastAsia="Calibri"/>
          <w:b/>
          <w:bCs/>
        </w:rPr>
        <w:t>priede</w:t>
      </w:r>
      <w:r w:rsidR="003E040D" w:rsidRPr="003E040D">
        <w:rPr>
          <w:b/>
          <w:bCs/>
        </w:rPr>
        <w:t>.</w:t>
      </w:r>
    </w:p>
    <w:p w14:paraId="69D62E2B" w14:textId="6F300C61" w:rsidR="00A000BE" w:rsidRPr="0037632B" w:rsidRDefault="00D24970" w:rsidP="0037632B">
      <w:pPr>
        <w:pStyle w:val="Antrat1"/>
        <w:tabs>
          <w:tab w:val="left" w:pos="567"/>
        </w:tabs>
        <w:spacing w:after="0"/>
        <w:contextualSpacing/>
        <w:jc w:val="both"/>
        <w:rPr>
          <w:rFonts w:cstheme="minorBidi"/>
        </w:rPr>
      </w:pPr>
      <w:bookmarkStart w:id="16" w:name="_Toc19754032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38EBEF4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025EAA">
        <w:rPr>
          <w:rFonts w:cstheme="minorHAnsi"/>
          <w:b/>
          <w:bCs/>
        </w:rPr>
        <w:t>7</w:t>
      </w:r>
      <w:r w:rsidR="0018656C">
        <w:rPr>
          <w:rFonts w:cstheme="minorHAnsi"/>
          <w:b/>
          <w:bCs/>
        </w:rPr>
        <w:t xml:space="preserve"> (juridiniams asmenims) ir </w:t>
      </w:r>
      <w:r w:rsidR="00025EAA">
        <w:rPr>
          <w:rFonts w:cstheme="minorHAnsi"/>
          <w:b/>
          <w:bCs/>
        </w:rPr>
        <w:t>8</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058E23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B219227" w:rsidR="007E3A91" w:rsidRPr="00C34BAF" w:rsidRDefault="007E3A91" w:rsidP="00AB595F">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B2376B">
        <w:rPr>
          <w:rFonts w:cstheme="minorHAnsi"/>
          <w:b/>
          <w:bCs/>
          <w:iCs/>
        </w:rPr>
        <w:t>6</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9754032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64469FD" w:rsidR="00FF12F1" w:rsidRPr="00CA64E1" w:rsidRDefault="003F0DA7" w:rsidP="00220E54">
      <w:pPr>
        <w:pStyle w:val="Sraopastraipa"/>
        <w:numPr>
          <w:ilvl w:val="2"/>
          <w:numId w:val="8"/>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03423">
        <w:rPr>
          <w:b/>
          <w:bCs/>
          <w:shd w:val="clear" w:color="auto" w:fill="FFFFFF"/>
        </w:rPr>
        <w:t>2</w:t>
      </w:r>
      <w:r w:rsidR="00DE5F20" w:rsidRPr="00F70755">
        <w:rPr>
          <w:b/>
          <w:bCs/>
          <w:shd w:val="clear" w:color="auto" w:fill="FFFFFF"/>
        </w:rPr>
        <w:t xml:space="preserve"> </w:t>
      </w:r>
      <w:r w:rsidR="00476F8C" w:rsidRPr="00F70755">
        <w:rPr>
          <w:b/>
          <w:bCs/>
        </w:rPr>
        <w:t>priede</w:t>
      </w:r>
      <w:r w:rsidR="00476F8C" w:rsidRPr="00F70755">
        <w:t xml:space="preserve"> </w:t>
      </w:r>
      <w:r w:rsidRPr="127DD6E8">
        <w:t xml:space="preserve">pateiktą </w:t>
      </w:r>
      <w:r w:rsidR="00C35C26">
        <w:t>p</w:t>
      </w:r>
      <w:r w:rsidRPr="00CA64E1">
        <w:rPr>
          <w:rFonts w:cstheme="minorHAnsi"/>
        </w:rPr>
        <w:t>asiūlymo formą</w:t>
      </w:r>
      <w:r w:rsidR="0001572E">
        <w:rPr>
          <w:rFonts w:cstheme="minorHAnsi"/>
        </w:rPr>
        <w:t xml:space="preserve"> kiekvienai pirkimo objekto daliai;</w:t>
      </w:r>
    </w:p>
    <w:p w14:paraId="3459FD0B" w14:textId="608A961D" w:rsidR="009C1155" w:rsidRPr="003C1B53" w:rsidRDefault="009C1155" w:rsidP="00220E54">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392686">
        <w:rPr>
          <w:rFonts w:cstheme="minorHAnsi"/>
          <w:b/>
          <w:bCs/>
        </w:rPr>
        <w:t>5</w:t>
      </w:r>
      <w:r w:rsidRPr="00B5375E">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220E54">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lastRenderedPageBreak/>
        <w:t>p</w:t>
      </w:r>
      <w:r w:rsidR="006D0EC0" w:rsidRPr="00CA64E1">
        <w:rPr>
          <w:rFonts w:cstheme="minorHAnsi"/>
        </w:rPr>
        <w:t>asiūlymo galiojimą užtikrinantis dokumentas (jeigu reikalaujama);</w:t>
      </w:r>
    </w:p>
    <w:p w14:paraId="53A8B5A3" w14:textId="109B0BB3"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D525C07" w:rsidR="00450415" w:rsidRPr="003C5F9C"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E067D4">
        <w:rPr>
          <w:rFonts w:cstheme="minorHAnsi"/>
          <w:b/>
          <w:bCs/>
        </w:rPr>
        <w:t>4</w:t>
      </w:r>
      <w:r w:rsidRPr="00B5375E">
        <w:rPr>
          <w:rFonts w:cstheme="minorHAnsi"/>
          <w:b/>
          <w:bCs/>
        </w:rPr>
        <w:t xml:space="preserve"> priede</w:t>
      </w:r>
      <w:r w:rsidRPr="00CA64E1">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555C5266" w:rsidR="003C5F9C" w:rsidRPr="00240EE2" w:rsidRDefault="00B322AD" w:rsidP="00220E54">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nuostatoms</w:t>
      </w:r>
      <w:r w:rsidR="002C1B54">
        <w:rPr>
          <w:rFonts w:cstheme="minorHAnsi"/>
          <w:color w:val="000000" w:themeColor="text1"/>
        </w:rPr>
        <w:t xml:space="preserve"> ir </w:t>
      </w:r>
      <w:r w:rsidR="002C1B54">
        <w:rPr>
          <w:rFonts w:cstheme="minorHAnsi"/>
          <w:iCs/>
        </w:rPr>
        <w:t>N</w:t>
      </w:r>
      <w:r w:rsidR="002C1B54" w:rsidRPr="00867C71">
        <w:rPr>
          <w:rFonts w:cstheme="minorHAnsi"/>
          <w:iCs/>
        </w:rPr>
        <w:t>acionalinio saugumo reikalavimams</w:t>
      </w:r>
      <w:r w:rsidR="002C1B54">
        <w:rPr>
          <w:rFonts w:cstheme="minorHAnsi"/>
          <w:iCs/>
        </w:rPr>
        <w:t>.</w:t>
      </w:r>
      <w:r w:rsidR="00D17DE4">
        <w:rPr>
          <w:rFonts w:cstheme="minorHAnsi"/>
          <w:iCs/>
        </w:rPr>
        <w:t xml:space="preserve"> </w:t>
      </w:r>
    </w:p>
    <w:p w14:paraId="7583D39C" w14:textId="526D3AA2" w:rsidR="008B67A2" w:rsidRPr="005E193A" w:rsidRDefault="008B67A2" w:rsidP="00A71C05">
      <w:pPr>
        <w:pStyle w:val="Sraopastraipa"/>
        <w:numPr>
          <w:ilvl w:val="2"/>
          <w:numId w:val="8"/>
        </w:numPr>
        <w:tabs>
          <w:tab w:val="left" w:pos="1276"/>
        </w:tabs>
        <w:spacing w:after="0" w:line="240" w:lineRule="auto"/>
        <w:ind w:left="0" w:firstLine="567"/>
        <w:jc w:val="both"/>
        <w:rPr>
          <w:rFonts w:cstheme="minorHAnsi"/>
          <w:u w:val="single"/>
        </w:rPr>
      </w:pPr>
      <w:r w:rsidRPr="00F5204F">
        <w:rPr>
          <w:rFonts w:cstheme="minorHAnsi"/>
        </w:rPr>
        <w:t>pirkimo objekto gamintojo parengta techninė dokumentacija</w:t>
      </w:r>
      <w:r w:rsidR="00E077C3" w:rsidRPr="00F5204F">
        <w:rPr>
          <w:rFonts w:cstheme="minorHAnsi"/>
        </w:rPr>
        <w:t xml:space="preserve"> </w:t>
      </w:r>
      <w:r w:rsidR="007265B8">
        <w:rPr>
          <w:rFonts w:cstheme="minorHAnsi"/>
        </w:rPr>
        <w:t xml:space="preserve">- </w:t>
      </w:r>
      <w:r w:rsidR="00E077C3" w:rsidRPr="00F5204F">
        <w:rPr>
          <w:rFonts w:cstheme="minorHAnsi"/>
        </w:rPr>
        <w:t>techniniai pasai, duomenų aprašai, charakteristikos</w:t>
      </w:r>
      <w:r w:rsidR="00D92D46" w:rsidRPr="00F5204F">
        <w:rPr>
          <w:rFonts w:cstheme="minorHAnsi"/>
        </w:rPr>
        <w:t>,</w:t>
      </w:r>
      <w:r w:rsidRPr="00F5204F">
        <w:rPr>
          <w:rFonts w:cstheme="minorHAnsi"/>
        </w:rPr>
        <w:t xml:space="preserve"> </w:t>
      </w:r>
      <w:r w:rsidR="007B7F18" w:rsidRPr="00F5204F">
        <w:rPr>
          <w:rFonts w:cstheme="minorHAnsi"/>
        </w:rPr>
        <w:t>kuriuose turi būti reikalaujami duomenys apie siūlomo pirkimo objekto technines savybes</w:t>
      </w:r>
      <w:r w:rsidR="00F5204F" w:rsidRPr="00F5204F">
        <w:rPr>
          <w:rFonts w:cstheme="minorHAnsi"/>
        </w:rPr>
        <w:t xml:space="preserve"> ir</w:t>
      </w:r>
      <w:r w:rsidR="0054243E">
        <w:rPr>
          <w:rFonts w:cstheme="minorHAnsi"/>
        </w:rPr>
        <w:t xml:space="preserve"> </w:t>
      </w:r>
      <w:r w:rsidRPr="00F5204F">
        <w:rPr>
          <w:rFonts w:cstheme="minorHAnsi"/>
        </w:rPr>
        <w:t>pagrindžiant</w:t>
      </w:r>
      <w:r w:rsidR="0054243E">
        <w:rPr>
          <w:rFonts w:cstheme="minorHAnsi"/>
        </w:rPr>
        <w:t>ys</w:t>
      </w:r>
      <w:r w:rsidRPr="00F5204F">
        <w:rPr>
          <w:rFonts w:cstheme="minorHAnsi"/>
        </w:rPr>
        <w:t xml:space="preserve"> </w:t>
      </w:r>
      <w:r w:rsidR="00D92D46" w:rsidRPr="00F5204F">
        <w:rPr>
          <w:rFonts w:cstheme="minorHAnsi"/>
        </w:rPr>
        <w:t xml:space="preserve">siūlomo </w:t>
      </w:r>
      <w:r w:rsidRPr="00F5204F">
        <w:rPr>
          <w:rFonts w:cstheme="minorHAnsi"/>
        </w:rPr>
        <w:t>pirkimo objekto atitik</w:t>
      </w:r>
      <w:r w:rsidR="00D92D46" w:rsidRPr="00F5204F">
        <w:rPr>
          <w:rFonts w:cstheme="minorHAnsi"/>
        </w:rPr>
        <w:t>tį specialiųjų</w:t>
      </w:r>
      <w:r w:rsidR="00D92D46" w:rsidRPr="0040459B">
        <w:t xml:space="preserve"> pirkimo sąlygų </w:t>
      </w:r>
      <w:r w:rsidR="00D92D46" w:rsidRPr="00B2376B">
        <w:rPr>
          <w:b/>
          <w:bCs/>
        </w:rPr>
        <w:t xml:space="preserve">2 </w:t>
      </w:r>
      <w:r w:rsidR="00D92D46" w:rsidRPr="00B2376B">
        <w:rPr>
          <w:rFonts w:eastAsia="Calibri"/>
          <w:b/>
          <w:bCs/>
        </w:rPr>
        <w:t>priede</w:t>
      </w:r>
      <w:r w:rsidR="00D92D46" w:rsidRPr="00F5204F">
        <w:rPr>
          <w:rFonts w:eastAsia="Calibri"/>
        </w:rPr>
        <w:t xml:space="preserve"> nusta</w:t>
      </w:r>
      <w:r w:rsidR="001C18CE" w:rsidRPr="00F5204F">
        <w:rPr>
          <w:rFonts w:eastAsia="Calibri"/>
        </w:rPr>
        <w:t>t</w:t>
      </w:r>
      <w:r w:rsidR="00D92D46" w:rsidRPr="00F5204F">
        <w:rPr>
          <w:rFonts w:eastAsia="Calibri"/>
        </w:rPr>
        <w:t>ytiems reikalavimams</w:t>
      </w:r>
      <w:r w:rsidR="005A62CF">
        <w:rPr>
          <w:rFonts w:eastAsia="Calibri"/>
        </w:rPr>
        <w:t>. Nurodyti dokumentai pateikiami</w:t>
      </w:r>
      <w:r w:rsidR="001C18CE" w:rsidRPr="00F5204F">
        <w:rPr>
          <w:rFonts w:eastAsia="Calibri"/>
        </w:rPr>
        <w:t xml:space="preserve"> </w:t>
      </w:r>
      <w:r w:rsidR="00E26E74">
        <w:rPr>
          <w:rFonts w:eastAsia="Calibri"/>
        </w:rPr>
        <w:t xml:space="preserve">tiems </w:t>
      </w:r>
      <w:r w:rsidR="004F7AF3" w:rsidRPr="00F5204F">
        <w:rPr>
          <w:rFonts w:eastAsia="Calibri"/>
        </w:rPr>
        <w:t>konkret</w:t>
      </w:r>
      <w:r w:rsidR="00213F24">
        <w:rPr>
          <w:rFonts w:eastAsia="Calibri"/>
        </w:rPr>
        <w:t>iem</w:t>
      </w:r>
      <w:r w:rsidR="004F7AF3" w:rsidRPr="00F5204F">
        <w:rPr>
          <w:rFonts w:eastAsia="Calibri"/>
        </w:rPr>
        <w:t xml:space="preserve">s </w:t>
      </w:r>
      <w:r w:rsidR="004F7AF3" w:rsidRPr="00F5204F">
        <w:rPr>
          <w:rFonts w:cstheme="minorHAnsi"/>
        </w:rPr>
        <w:t xml:space="preserve">specialiųjų pirkimo sąlygų </w:t>
      </w:r>
      <w:r w:rsidR="006C2099" w:rsidRPr="006C2099">
        <w:rPr>
          <w:rFonts w:cstheme="minorHAnsi"/>
          <w:b/>
          <w:bCs/>
        </w:rPr>
        <w:t>2</w:t>
      </w:r>
      <w:r w:rsidR="004F7AF3" w:rsidRPr="006C2099">
        <w:rPr>
          <w:rFonts w:cstheme="minorHAnsi"/>
          <w:b/>
          <w:bCs/>
        </w:rPr>
        <w:t xml:space="preserve"> pried</w:t>
      </w:r>
      <w:r w:rsidR="00222975" w:rsidRPr="006C2099">
        <w:rPr>
          <w:rFonts w:cstheme="minorHAnsi"/>
          <w:b/>
          <w:bCs/>
        </w:rPr>
        <w:t>e</w:t>
      </w:r>
      <w:r w:rsidR="004F7AF3" w:rsidRPr="00F5204F">
        <w:rPr>
          <w:rFonts w:cstheme="minorHAnsi"/>
        </w:rPr>
        <w:t xml:space="preserve"> </w:t>
      </w:r>
      <w:r w:rsidR="000A355B">
        <w:rPr>
          <w:rFonts w:eastAsia="Calibri"/>
        </w:rPr>
        <w:t xml:space="preserve">kiekvienoje pirkimo dalyje </w:t>
      </w:r>
      <w:r w:rsidR="004F7AF3" w:rsidRPr="00F5204F">
        <w:rPr>
          <w:rFonts w:cstheme="minorHAnsi"/>
        </w:rPr>
        <w:t>nurodyt</w:t>
      </w:r>
      <w:r w:rsidR="00213F24">
        <w:rPr>
          <w:rFonts w:cstheme="minorHAnsi"/>
        </w:rPr>
        <w:t>iems</w:t>
      </w:r>
      <w:r w:rsidR="004F7AF3" w:rsidRPr="00F5204F">
        <w:rPr>
          <w:rFonts w:cstheme="minorHAnsi"/>
        </w:rPr>
        <w:t xml:space="preserve"> technini</w:t>
      </w:r>
      <w:r w:rsidR="00213F24">
        <w:rPr>
          <w:rFonts w:cstheme="minorHAnsi"/>
        </w:rPr>
        <w:t>ams</w:t>
      </w:r>
      <w:r w:rsidR="004F7AF3" w:rsidRPr="00F5204F">
        <w:rPr>
          <w:rFonts w:cstheme="minorHAnsi"/>
        </w:rPr>
        <w:t xml:space="preserve"> parametr</w:t>
      </w:r>
      <w:r w:rsidR="004F7AF3">
        <w:rPr>
          <w:rFonts w:cstheme="minorHAnsi"/>
        </w:rPr>
        <w:t xml:space="preserve">ams </w:t>
      </w:r>
      <w:r w:rsidR="00213F24">
        <w:rPr>
          <w:rFonts w:cstheme="minorHAnsi"/>
        </w:rPr>
        <w:t>pagrįsti</w:t>
      </w:r>
      <w:r w:rsidR="00E26E74">
        <w:rPr>
          <w:rFonts w:cstheme="minorHAnsi"/>
        </w:rPr>
        <w:t xml:space="preserve">, prie kurių </w:t>
      </w:r>
      <w:r w:rsidR="00E26E74" w:rsidRPr="00F5204F">
        <w:rPr>
          <w:rFonts w:cstheme="minorHAnsi"/>
        </w:rPr>
        <w:t xml:space="preserve">specialiųjų pirkimo sąlygų </w:t>
      </w:r>
      <w:r w:rsidR="006C2099" w:rsidRPr="006C2099">
        <w:rPr>
          <w:rFonts w:cstheme="minorHAnsi"/>
          <w:b/>
          <w:bCs/>
        </w:rPr>
        <w:t>2</w:t>
      </w:r>
      <w:r w:rsidR="00E26E74" w:rsidRPr="006C2099">
        <w:rPr>
          <w:rFonts w:cstheme="minorHAnsi"/>
          <w:b/>
          <w:bCs/>
        </w:rPr>
        <w:t xml:space="preserve"> pried</w:t>
      </w:r>
      <w:r w:rsidR="00222975" w:rsidRPr="006C2099">
        <w:rPr>
          <w:rFonts w:cstheme="minorHAnsi"/>
          <w:b/>
          <w:bCs/>
        </w:rPr>
        <w:t>e</w:t>
      </w:r>
      <w:r w:rsidR="00E26E74" w:rsidRPr="00F5204F">
        <w:rPr>
          <w:rFonts w:cstheme="minorHAnsi"/>
        </w:rPr>
        <w:t xml:space="preserve"> </w:t>
      </w:r>
      <w:r w:rsidR="00E26E74">
        <w:rPr>
          <w:rFonts w:eastAsia="Calibri"/>
        </w:rPr>
        <w:t>yra nurodytas</w:t>
      </w:r>
      <w:r w:rsidR="001C18CE" w:rsidRPr="00F5204F">
        <w:rPr>
          <w:rFonts w:eastAsia="Calibri"/>
        </w:rPr>
        <w:t xml:space="preserve"> reikalavimas</w:t>
      </w:r>
      <w:r w:rsidR="006C2099">
        <w:rPr>
          <w:rFonts w:eastAsia="Calibri"/>
        </w:rPr>
        <w:t xml:space="preserve">: </w:t>
      </w:r>
      <w:r w:rsidR="002C67BB">
        <w:rPr>
          <w:rFonts w:eastAsia="Calibri"/>
        </w:rPr>
        <w:t>„</w:t>
      </w:r>
      <w:r w:rsidR="002C67BB" w:rsidRPr="00FF7EB3">
        <w:rPr>
          <w:b/>
          <w:bCs/>
        </w:rPr>
        <w:t>Pagrįsti specialiųjų pirkimo sąlygų 6.1.10 p. reikalavimus atitinkančia dokumentacija</w:t>
      </w:r>
      <w:r w:rsidR="002C67BB">
        <w:rPr>
          <w:b/>
          <w:bCs/>
        </w:rPr>
        <w:t>“</w:t>
      </w:r>
      <w:r w:rsidR="00E26E74">
        <w:rPr>
          <w:rFonts w:eastAsia="Calibri"/>
        </w:rPr>
        <w:t>.</w:t>
      </w:r>
      <w:r w:rsidR="002C67BB">
        <w:rPr>
          <w:rFonts w:eastAsia="Calibri"/>
        </w:rPr>
        <w:t xml:space="preserve"> Kitais atvejai pakanka</w:t>
      </w:r>
      <w:r w:rsidR="00681E95">
        <w:rPr>
          <w:rFonts w:eastAsia="Calibri"/>
        </w:rPr>
        <w:t xml:space="preserve"> </w:t>
      </w:r>
      <w:r w:rsidR="000455FA">
        <w:rPr>
          <w:rFonts w:eastAsia="Calibri"/>
        </w:rPr>
        <w:t>tinkamai</w:t>
      </w:r>
      <w:r w:rsidR="00B048CE">
        <w:rPr>
          <w:rFonts w:eastAsia="Calibri"/>
        </w:rPr>
        <w:t xml:space="preserve">, </w:t>
      </w:r>
      <w:r w:rsidR="00401FE2">
        <w:rPr>
          <w:rFonts w:eastAsia="Calibri"/>
        </w:rPr>
        <w:t xml:space="preserve">t.y. </w:t>
      </w:r>
      <w:r w:rsidR="00B048CE">
        <w:rPr>
          <w:rFonts w:eastAsia="Calibri"/>
        </w:rPr>
        <w:t>pagal konkretaus parametro</w:t>
      </w:r>
      <w:r w:rsidR="00681E95">
        <w:rPr>
          <w:rFonts w:eastAsia="Calibri"/>
        </w:rPr>
        <w:t xml:space="preserve"> pateikimo</w:t>
      </w:r>
      <w:r w:rsidR="00401FE2">
        <w:rPr>
          <w:rFonts w:eastAsia="Calibri"/>
        </w:rPr>
        <w:t xml:space="preserve"> </w:t>
      </w:r>
      <w:r w:rsidR="00681E95">
        <w:rPr>
          <w:rFonts w:eastAsia="Calibri"/>
        </w:rPr>
        <w:t>reikalavimą</w:t>
      </w:r>
      <w:r w:rsidR="00401FE2">
        <w:rPr>
          <w:rFonts w:eastAsia="Calibri"/>
        </w:rPr>
        <w:t>, nurodytą</w:t>
      </w:r>
      <w:r w:rsidR="00B048CE">
        <w:rPr>
          <w:rFonts w:eastAsia="Calibri"/>
        </w:rPr>
        <w:t xml:space="preserve"> </w:t>
      </w:r>
      <w:r w:rsidR="00401FE2">
        <w:rPr>
          <w:rFonts w:eastAsia="Calibri"/>
        </w:rPr>
        <w:t xml:space="preserve">pirkimo </w:t>
      </w:r>
      <w:r w:rsidR="00401FE2" w:rsidRPr="0040459B">
        <w:t xml:space="preserve">sąlygų </w:t>
      </w:r>
      <w:r w:rsidR="00401FE2" w:rsidRPr="00B2376B">
        <w:rPr>
          <w:b/>
          <w:bCs/>
        </w:rPr>
        <w:t xml:space="preserve">2 </w:t>
      </w:r>
      <w:r w:rsidR="00401FE2" w:rsidRPr="00B2376B">
        <w:rPr>
          <w:rFonts w:eastAsia="Calibri"/>
          <w:b/>
          <w:bCs/>
        </w:rPr>
        <w:t>priede</w:t>
      </w:r>
      <w:r w:rsidR="00401FE2">
        <w:rPr>
          <w:rFonts w:eastAsia="Calibri"/>
          <w:b/>
          <w:bCs/>
        </w:rPr>
        <w:t>,</w:t>
      </w:r>
      <w:r w:rsidR="00401FE2" w:rsidRPr="00F5204F">
        <w:rPr>
          <w:rFonts w:eastAsia="Calibri"/>
        </w:rPr>
        <w:t xml:space="preserve"> </w:t>
      </w:r>
      <w:r w:rsidR="000455FA">
        <w:rPr>
          <w:rFonts w:eastAsia="Calibri"/>
        </w:rPr>
        <w:t>pateiktos informacijos</w:t>
      </w:r>
      <w:r w:rsidR="00401FE2">
        <w:rPr>
          <w:rFonts w:eastAsia="Calibri"/>
        </w:rPr>
        <w:t>.</w:t>
      </w:r>
      <w:r w:rsidR="00466428">
        <w:rPr>
          <w:rFonts w:eastAsia="Calibri"/>
        </w:rPr>
        <w:t xml:space="preserve"> </w:t>
      </w:r>
    </w:p>
    <w:p w14:paraId="51ABC0F3" w14:textId="671BC5FD" w:rsidR="005E193A" w:rsidRPr="00F5204F" w:rsidRDefault="00466428" w:rsidP="00A71C05">
      <w:pPr>
        <w:pStyle w:val="Sraopastraipa"/>
        <w:numPr>
          <w:ilvl w:val="2"/>
          <w:numId w:val="8"/>
        </w:numPr>
        <w:tabs>
          <w:tab w:val="left" w:pos="1276"/>
        </w:tabs>
        <w:spacing w:after="0" w:line="240" w:lineRule="auto"/>
        <w:ind w:left="0" w:firstLine="567"/>
        <w:jc w:val="both"/>
        <w:rPr>
          <w:rFonts w:cstheme="minorHAnsi"/>
          <w:u w:val="single"/>
        </w:rPr>
      </w:pPr>
      <w:r>
        <w:rPr>
          <w:rFonts w:eastAsia="Arial"/>
        </w:rPr>
        <w:t>A</w:t>
      </w:r>
      <w:r w:rsidR="005E193A" w:rsidRPr="00D71FEB">
        <w:rPr>
          <w:rFonts w:eastAsia="Arial"/>
        </w:rPr>
        <w:t>ktual</w:t>
      </w:r>
      <w:r w:rsidR="007D2B4F">
        <w:rPr>
          <w:rFonts w:eastAsia="Arial"/>
        </w:rPr>
        <w:t>ū</w:t>
      </w:r>
      <w:r w:rsidR="005E193A" w:rsidRPr="00D71FEB">
        <w:rPr>
          <w:rFonts w:eastAsia="Arial"/>
        </w:rPr>
        <w:t>s dokument</w:t>
      </w:r>
      <w:r w:rsidR="007D2B4F">
        <w:rPr>
          <w:rFonts w:eastAsia="Arial"/>
        </w:rPr>
        <w:t>ai</w:t>
      </w:r>
      <w:r w:rsidR="005E193A" w:rsidRPr="00D71FEB">
        <w:rPr>
          <w:rFonts w:eastAsia="Arial"/>
        </w:rPr>
        <w:t>, patvirtinan</w:t>
      </w:r>
      <w:r w:rsidR="007D2B4F">
        <w:rPr>
          <w:rFonts w:eastAsia="Arial"/>
        </w:rPr>
        <w:t>ty</w:t>
      </w:r>
      <w:r w:rsidR="005E193A" w:rsidRPr="00D71FEB">
        <w:rPr>
          <w:rFonts w:eastAsia="Arial"/>
        </w:rPr>
        <w:t xml:space="preserve">s </w:t>
      </w:r>
      <w:r w:rsidR="007D2B4F">
        <w:rPr>
          <w:rFonts w:eastAsia="Arial"/>
        </w:rPr>
        <w:t xml:space="preserve">tiekėjo </w:t>
      </w:r>
      <w:r w:rsidR="005E193A">
        <w:rPr>
          <w:rFonts w:eastAsia="Arial"/>
        </w:rPr>
        <w:t>p</w:t>
      </w:r>
      <w:r w:rsidR="005E193A" w:rsidRPr="00D71FEB">
        <w:rPr>
          <w:rFonts w:eastAsia="Arial"/>
        </w:rPr>
        <w:t xml:space="preserve">irkimo sąlygose nurodytų </w:t>
      </w:r>
      <w:r w:rsidR="005E193A" w:rsidRPr="00D71FEB">
        <w:t>pašalinimo pagrindų nebuvimą, 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ir, jeigu taikytina, patvirtinan</w:t>
      </w:r>
      <w:r w:rsidR="007D2B4F">
        <w:t>ty</w:t>
      </w:r>
      <w:r w:rsidR="005E193A" w:rsidRPr="00D71FEB">
        <w:t>s jo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479B3B42" w14:textId="6CB0749B" w:rsidR="00FD03FA" w:rsidRPr="004A47BF" w:rsidRDefault="00BD41D7" w:rsidP="00A71C05">
      <w:pPr>
        <w:pStyle w:val="Sraopastraipa"/>
        <w:numPr>
          <w:ilvl w:val="1"/>
          <w:numId w:val="8"/>
        </w:numPr>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gali būti pasirašytas </w:t>
      </w:r>
      <w:r w:rsidR="00DD138F" w:rsidRPr="004A47BF">
        <w:rPr>
          <w:rFonts w:eastAsia="Calibri" w:cstheme="minorHAnsi"/>
        </w:rPr>
        <w:t xml:space="preserve">fiziniu parašu arba </w:t>
      </w:r>
      <w:r w:rsidR="00FD03FA" w:rsidRPr="004A47BF">
        <w:rPr>
          <w:rFonts w:eastAsia="Calibri" w:cstheme="minorHAnsi"/>
        </w:rPr>
        <w:t>kvalifikuotu elektroniniu parašu.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A71C05">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71C0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AB76119" w:rsidR="0096678C" w:rsidRPr="00A70E01" w:rsidRDefault="0099696F" w:rsidP="00A71C05">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0A7931">
        <w:rPr>
          <w:color w:val="00B05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A70E01">
        <w:t xml:space="preserve">pateikti vertimą atlikusio asmens parašu ir vertimų biuro antspaudu (jei turi) patvirtintą šio dokumento vertimą. </w:t>
      </w:r>
    </w:p>
    <w:p w14:paraId="4172BF9D" w14:textId="2B22C000" w:rsidR="00380B99" w:rsidRPr="006C19C5" w:rsidRDefault="008D03B2" w:rsidP="00A71C05">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kainą sudarančios kainos sudedamosios dalys ar įkainiai gali būti išreikštos neribojant skaičių po kablelio kiekio</w:t>
      </w:r>
      <w:r w:rsidR="00B75F6D" w:rsidRPr="006C19C5">
        <w:rPr>
          <w:rFonts w:ascii="Arial" w:eastAsia="Arial" w:hAnsi="Arial" w:cs="Arial"/>
        </w:rPr>
        <w:t xml:space="preserve">. </w:t>
      </w:r>
    </w:p>
    <w:p w14:paraId="22059CDA" w14:textId="7AE812FB" w:rsidR="003A0EC0" w:rsidRPr="00BE2088" w:rsidRDefault="00586E59" w:rsidP="00A71C05">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5361F87E" w:rsidR="00BE2088" w:rsidRPr="006C19C5"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Tiekėjams nėra leidžiama pateikti alternatyvių pasiūlymų. Tiekėjui pateikus alternatyvų pasiūlymą, jo pasiūlymas ir alternatyvus pasiūlymas (alternatyvūs pasiūlymai) bus atmesti</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7540328"/>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Ref39485250"/>
      <w:bookmarkStart w:id="33" w:name="_Ref39485258"/>
      <w:bookmarkStart w:id="34" w:name="_Toc197540329"/>
      <w:r w:rsidRPr="00FD51C2">
        <w:rPr>
          <w:rFonts w:asciiTheme="minorHAnsi" w:hAnsiTheme="minorHAnsi" w:cstheme="minorHAnsi"/>
        </w:rPr>
        <w:t>Elektroninis aukcionas</w:t>
      </w:r>
      <w:bookmarkEnd w:id="28"/>
      <w:bookmarkEnd w:id="29"/>
      <w:bookmarkEnd w:id="30"/>
      <w:bookmarkEnd w:id="31"/>
      <w:bookmarkEnd w:id="34"/>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7540330"/>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3ABDA1D1" w14:textId="6534BB17" w:rsidR="00A46150" w:rsidRDefault="002D470F" w:rsidP="00A46150">
      <w:pPr>
        <w:spacing w:after="0" w:line="240" w:lineRule="auto"/>
        <w:ind w:firstLine="709"/>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163C15">
        <w:rPr>
          <w:rFonts w:cstheme="minorHAnsi"/>
          <w:b/>
          <w:bCs/>
          <w:shd w:val="clear" w:color="auto" w:fill="FFFFFF"/>
        </w:rPr>
        <w:t>2</w:t>
      </w:r>
      <w:r w:rsidR="00090235" w:rsidRPr="007911C3">
        <w:rPr>
          <w:rFonts w:eastAsia="Calibri" w:cstheme="minorHAnsi"/>
          <w:b/>
          <w:bCs/>
        </w:rPr>
        <w:t xml:space="preserve"> priede</w:t>
      </w:r>
      <w:r w:rsidR="00090235">
        <w:rPr>
          <w:rFonts w:eastAsia="Calibri" w:cstheme="minorHAnsi"/>
        </w:rPr>
        <w:t>.</w:t>
      </w:r>
    </w:p>
    <w:p w14:paraId="313FDE6C" w14:textId="771887C9" w:rsidR="00D734C6" w:rsidRPr="00541280" w:rsidRDefault="00A46150" w:rsidP="00A46150">
      <w:pPr>
        <w:spacing w:after="0" w:line="240" w:lineRule="auto"/>
        <w:ind w:firstLine="709"/>
        <w:jc w:val="both"/>
        <w:rPr>
          <w:rFonts w:eastAsiaTheme="minorHAnsi" w:cstheme="minorHAnsi"/>
          <w:bCs/>
          <w:iCs/>
        </w:rPr>
      </w:pPr>
      <w:r>
        <w:rPr>
          <w:rFonts w:eastAsia="Calibri" w:cstheme="minorHAnsi"/>
        </w:rPr>
        <w:t>9.2.</w:t>
      </w:r>
      <w:r>
        <w:rPr>
          <w:rFonts w:eastAsia="Calibri" w:cstheme="minorHAnsi"/>
        </w:rPr>
        <w:tab/>
      </w:r>
      <w:r w:rsidR="00D734C6" w:rsidRPr="001430DC">
        <w:rPr>
          <w:color w:val="000000" w:themeColor="text1"/>
        </w:rPr>
        <w:t xml:space="preserve">Laimėjusiu </w:t>
      </w:r>
      <w:r w:rsidR="005D7D8C" w:rsidRPr="001430DC">
        <w:rPr>
          <w:color w:val="000000" w:themeColor="text1"/>
        </w:rPr>
        <w:t xml:space="preserve">pasiūlymu </w:t>
      </w:r>
      <w:r w:rsidR="00D734C6" w:rsidRPr="001430DC">
        <w:rPr>
          <w:color w:val="000000" w:themeColor="text1"/>
        </w:rPr>
        <w:t xml:space="preserve">kiekvienoje pirkimo objekto dalyje galės būti pripažinti tik po 1 </w:t>
      </w:r>
      <w:r w:rsidR="005D7D8C" w:rsidRPr="001430DC">
        <w:rPr>
          <w:color w:val="000000" w:themeColor="text1"/>
        </w:rPr>
        <w:t>(vieną) ekonomiškai naudingiausią pasiūlymą, esantį atitinkamos pirkimo objekto dalies pasiūlymų eilės pirmojoje vietoje</w:t>
      </w:r>
      <w:r w:rsidR="00D734C6" w:rsidRPr="001430DC">
        <w:rPr>
          <w:color w:val="000000" w:themeColor="text1"/>
        </w:rPr>
        <w:t>.</w:t>
      </w:r>
      <w:r w:rsidR="00D734C6" w:rsidRPr="127DD6E8">
        <w:t xml:space="preserve"> Tas pats tiekėjas gali būti nustatomas laimėtoju dėl </w:t>
      </w:r>
      <w:r w:rsidR="00D734C6" w:rsidRPr="00FC2027">
        <w:t>visų pirkimo objekto</w:t>
      </w:r>
      <w:r w:rsidR="00FA20F6" w:rsidRPr="00FC2027">
        <w:t xml:space="preserve"> dalių</w:t>
      </w:r>
      <w:r w:rsidR="009A3203" w:rsidRPr="00FC2027">
        <w:t>.</w:t>
      </w:r>
      <w:r w:rsidR="00D734C6" w:rsidRPr="00FC2027">
        <w:t xml:space="preserve"> </w:t>
      </w:r>
    </w:p>
    <w:p w14:paraId="48B78BA2" w14:textId="77777777" w:rsidR="00FE3C60" w:rsidRPr="006C19C5" w:rsidRDefault="00541280" w:rsidP="00125860">
      <w:pPr>
        <w:pStyle w:val="Sraopastraipa"/>
        <w:numPr>
          <w:ilvl w:val="1"/>
          <w:numId w:val="9"/>
        </w:numPr>
        <w:spacing w:line="240" w:lineRule="auto"/>
        <w:ind w:left="0" w:firstLine="709"/>
        <w:jc w:val="both"/>
        <w:rPr>
          <w:rFonts w:cstheme="minorHAnsi"/>
        </w:rPr>
      </w:pPr>
      <w:r w:rsidRPr="00A71C05">
        <w:rPr>
          <w:color w:val="000000" w:themeColor="text1"/>
        </w:rPr>
        <w:t>Pirkime taikoma fiksuotos kainos kainodara</w:t>
      </w:r>
      <w:r w:rsidR="00F52432" w:rsidRPr="00A71C05">
        <w:rPr>
          <w:color w:val="000000" w:themeColor="text1"/>
        </w:rPr>
        <w:t xml:space="preserve">: </w:t>
      </w:r>
      <w:r w:rsidR="00714368" w:rsidRPr="00A71C05">
        <w:rPr>
          <w:color w:val="000000" w:themeColor="text1"/>
        </w:rPr>
        <w:t>pasiūlymo vertinimo metu yra vertinamas tiekėjo siūlomos kainos</w:t>
      </w:r>
      <w:r w:rsidR="00714368" w:rsidRPr="00A71C05">
        <w:rPr>
          <w:b/>
          <w:bCs/>
          <w:color w:val="000000" w:themeColor="text1"/>
        </w:rPr>
        <w:t xml:space="preserve"> </w:t>
      </w:r>
      <w:r w:rsidR="00714368" w:rsidRPr="00A71C05">
        <w:rPr>
          <w:color w:val="000000" w:themeColor="text1"/>
        </w:rPr>
        <w:t>dydis</w:t>
      </w:r>
      <w:r w:rsidR="00AE75F0" w:rsidRPr="00A71C05">
        <w:rPr>
          <w:color w:val="000000" w:themeColor="text1"/>
        </w:rPr>
        <w:t xml:space="preserve"> už </w:t>
      </w:r>
      <w:r w:rsidR="003B1ABF" w:rsidRPr="00A71C05">
        <w:rPr>
          <w:color w:val="000000" w:themeColor="text1"/>
        </w:rPr>
        <w:t xml:space="preserve">pirkimo dokumentuose nurodytą perkamo pirkimo objekto kiekį </w:t>
      </w:r>
      <w:r w:rsidR="004E3B52" w:rsidRPr="00A71C05">
        <w:rPr>
          <w:color w:val="000000" w:themeColor="text1"/>
        </w:rPr>
        <w:t>kiekvienai pirkimo daliai atskirai.</w:t>
      </w:r>
      <w:r w:rsidR="00FE3C60">
        <w:rPr>
          <w:color w:val="000000" w:themeColor="text1"/>
        </w:rPr>
        <w:t xml:space="preserve"> </w:t>
      </w:r>
      <w:r w:rsidR="00FE3C60" w:rsidRPr="006C19C5">
        <w:rPr>
          <w:rFonts w:eastAsia="Arial"/>
        </w:rPr>
        <w:t xml:space="preserve">Tiekėjų pasiūlymuose nurodytos kainos bus vertinamos </w:t>
      </w:r>
      <w:r w:rsidR="00FE3C60" w:rsidRPr="006C19C5">
        <w:t xml:space="preserve">ir lyginamos su visais mokesčiais, įskaitant PVM. </w:t>
      </w:r>
    </w:p>
    <w:p w14:paraId="01FDA82B" w14:textId="1C1DB792" w:rsidR="00541280" w:rsidRPr="00A71C05" w:rsidRDefault="00FC2027" w:rsidP="001430DC">
      <w:pPr>
        <w:pStyle w:val="Sraopastraipa"/>
        <w:numPr>
          <w:ilvl w:val="1"/>
          <w:numId w:val="9"/>
        </w:numPr>
        <w:spacing w:after="0" w:line="20" w:lineRule="atLeast"/>
        <w:ind w:left="0" w:firstLine="709"/>
        <w:jc w:val="both"/>
        <w:rPr>
          <w:rFonts w:eastAsiaTheme="minorHAnsi" w:cstheme="minorHAnsi"/>
          <w:b/>
        </w:rPr>
      </w:pPr>
      <w:r w:rsidRPr="00A71C05">
        <w:rPr>
          <w:rFonts w:eastAsiaTheme="minorHAnsi" w:cstheme="minorHAnsi"/>
          <w:b/>
        </w:rPr>
        <w:t xml:space="preserve">Tiekėjo pasiūlymo kaina bus laikoma per didele jei </w:t>
      </w:r>
      <w:r w:rsidR="00BF4AF5">
        <w:rPr>
          <w:rFonts w:eastAsiaTheme="minorHAnsi" w:cstheme="minorHAnsi"/>
          <w:b/>
        </w:rPr>
        <w:t xml:space="preserve">ji </w:t>
      </w:r>
      <w:r w:rsidRPr="00A71C05">
        <w:rPr>
          <w:rFonts w:eastAsiaTheme="minorHAnsi" w:cstheme="minorHAnsi"/>
          <w:b/>
        </w:rPr>
        <w:t xml:space="preserve">viršys </w:t>
      </w:r>
      <w:r w:rsidR="007B058E" w:rsidRPr="00A71C05">
        <w:rPr>
          <w:rFonts w:eastAsiaTheme="minorHAnsi" w:cstheme="minorHAnsi"/>
          <w:b/>
        </w:rPr>
        <w:t>kiekvienai pirkimo objekto daliai</w:t>
      </w:r>
      <w:r w:rsidR="00E72A78" w:rsidRPr="00E72A78">
        <w:rPr>
          <w:rFonts w:eastAsiaTheme="minorHAnsi" w:cstheme="minorHAnsi"/>
          <w:b/>
        </w:rPr>
        <w:t xml:space="preserve"> </w:t>
      </w:r>
      <w:r w:rsidR="001778A3">
        <w:rPr>
          <w:rFonts w:eastAsiaTheme="minorHAnsi" w:cstheme="minorHAnsi"/>
          <w:b/>
        </w:rPr>
        <w:t xml:space="preserve">skirtą </w:t>
      </w:r>
      <w:r w:rsidR="00E72A78" w:rsidRPr="00A71C05">
        <w:rPr>
          <w:rFonts w:eastAsiaTheme="minorHAnsi" w:cstheme="minorHAnsi"/>
          <w:b/>
        </w:rPr>
        <w:t>maksimalią lėšų sumą</w:t>
      </w:r>
      <w:r w:rsidR="00E72A78">
        <w:rPr>
          <w:rFonts w:eastAsiaTheme="minorHAnsi" w:cstheme="minorHAnsi"/>
          <w:b/>
        </w:rPr>
        <w:t>,</w:t>
      </w:r>
      <w:r w:rsidR="00E92D42">
        <w:rPr>
          <w:rFonts w:eastAsiaTheme="minorHAnsi" w:cstheme="minorHAnsi"/>
          <w:b/>
        </w:rPr>
        <w:t xml:space="preserve"> </w:t>
      </w:r>
      <w:r w:rsidR="00F5435B">
        <w:rPr>
          <w:rFonts w:eastAsiaTheme="minorHAnsi" w:cstheme="minorHAnsi"/>
          <w:b/>
        </w:rPr>
        <w:t xml:space="preserve">į kurią įskaičiuotos visos išlaidos ir </w:t>
      </w:r>
      <w:r w:rsidR="00BF4AF5">
        <w:rPr>
          <w:rFonts w:eastAsiaTheme="minorHAnsi" w:cstheme="minorHAnsi"/>
          <w:b/>
        </w:rPr>
        <w:t>mokesčiai</w:t>
      </w:r>
      <w:r w:rsidR="00F5435B">
        <w:rPr>
          <w:rFonts w:eastAsiaTheme="minorHAnsi" w:cstheme="minorHAnsi"/>
          <w:b/>
        </w:rPr>
        <w:t>,</w:t>
      </w:r>
      <w:r w:rsidR="007B058E">
        <w:rPr>
          <w:rFonts w:eastAsiaTheme="minorHAnsi" w:cstheme="minorHAnsi"/>
          <w:b/>
        </w:rPr>
        <w:t xml:space="preserve"> </w:t>
      </w:r>
      <w:r w:rsidR="007B058E" w:rsidRPr="00AC794C">
        <w:rPr>
          <w:rFonts w:eastAsia="Calibri" w:cstheme="minorHAnsi"/>
          <w:b/>
        </w:rPr>
        <w:t xml:space="preserve">įskaitant ir dėl sutarties sudarymo su viešojo pirkimo laimėtoju </w:t>
      </w:r>
      <w:r w:rsidR="00BF4AF5">
        <w:rPr>
          <w:rFonts w:eastAsia="Calibri" w:cstheme="minorHAnsi"/>
          <w:b/>
        </w:rPr>
        <w:t xml:space="preserve">pačios </w:t>
      </w:r>
      <w:r w:rsidR="00F5435B">
        <w:rPr>
          <w:rFonts w:eastAsia="Calibri" w:cstheme="minorHAnsi"/>
          <w:b/>
        </w:rPr>
        <w:t>perkančiosios</w:t>
      </w:r>
      <w:r w:rsidR="00BF4AF5">
        <w:rPr>
          <w:rFonts w:eastAsia="Calibri" w:cstheme="minorHAnsi"/>
          <w:b/>
        </w:rPr>
        <w:t xml:space="preserve"> organizacijos </w:t>
      </w:r>
      <w:r w:rsidR="007B058E" w:rsidRPr="00AC794C">
        <w:rPr>
          <w:rFonts w:eastAsia="Calibri" w:cstheme="minorHAnsi"/>
          <w:b/>
        </w:rPr>
        <w:t>įgyjamas mokestines prievoles (ar teises).</w:t>
      </w:r>
      <w:r w:rsidRPr="00A71C05">
        <w:rPr>
          <w:rFonts w:eastAsiaTheme="minorHAnsi" w:cstheme="minorHAnsi"/>
          <w:b/>
        </w:rPr>
        <w:t xml:space="preserve"> Maksimali lėšų suma kiekvienai pirkimo objekto daliai nurodyta </w:t>
      </w:r>
      <w:r w:rsidRPr="00A71C05">
        <w:rPr>
          <w:rFonts w:eastAsia="Calibri" w:cstheme="minorHAnsi"/>
          <w:b/>
        </w:rPr>
        <w:t xml:space="preserve">specialiųjų pirkimo sąlygų </w:t>
      </w:r>
      <w:r w:rsidR="00CC234C">
        <w:rPr>
          <w:rFonts w:cstheme="minorHAnsi"/>
          <w:b/>
          <w:shd w:val="clear" w:color="auto" w:fill="FFFFFF"/>
        </w:rPr>
        <w:t>2</w:t>
      </w:r>
      <w:r w:rsidRPr="00A71C05">
        <w:rPr>
          <w:rFonts w:eastAsia="Calibri" w:cstheme="minorHAnsi"/>
          <w:b/>
        </w:rPr>
        <w:t xml:space="preserve"> priede.</w:t>
      </w:r>
      <w:r w:rsidR="00AC794C" w:rsidRPr="00AC794C">
        <w:t xml:space="preserve"> </w:t>
      </w:r>
    </w:p>
    <w:p w14:paraId="36F33B13" w14:textId="64F2810A" w:rsidR="00FD2441" w:rsidRPr="00FD2441" w:rsidRDefault="00A9488B" w:rsidP="00FC2027">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2C2E1634" w14:textId="6A65E426" w:rsidR="00FD2441" w:rsidRPr="00FC2027" w:rsidRDefault="00FD2441" w:rsidP="00FC2027">
      <w:pPr>
        <w:pStyle w:val="Betarp"/>
        <w:numPr>
          <w:ilvl w:val="2"/>
          <w:numId w:val="9"/>
        </w:numPr>
        <w:spacing w:line="20" w:lineRule="atLeast"/>
        <w:ind w:left="0" w:firstLine="709"/>
        <w:contextualSpacing/>
        <w:jc w:val="both"/>
        <w:rPr>
          <w:rFonts w:eastAsiaTheme="minorHAnsi" w:cstheme="minorHAnsi"/>
          <w:bCs/>
        </w:rPr>
      </w:pPr>
      <w:r w:rsidRPr="00FC2027">
        <w:rPr>
          <w:rFonts w:eastAsiaTheme="minorHAnsi" w:cstheme="minorHAnsi"/>
          <w:bCs/>
        </w:rPr>
        <w:t>Kartu su pasiūlymu nebus pateikti šie pirkimo sąlygose reikalaujami pateikti dokumentai</w:t>
      </w:r>
      <w:r w:rsidR="001435C1">
        <w:rPr>
          <w:rFonts w:eastAsiaTheme="minorHAnsi" w:cstheme="minorHAnsi"/>
          <w:bCs/>
        </w:rPr>
        <w:t>:</w:t>
      </w:r>
      <w:r w:rsidR="008766C8">
        <w:rPr>
          <w:rFonts w:eastAsiaTheme="minorHAnsi" w:cstheme="minorHAnsi"/>
          <w:bCs/>
        </w:rPr>
        <w:t xml:space="preserve"> užpildyta pasiūlymo forma</w:t>
      </w:r>
      <w:r w:rsidR="001435C1">
        <w:rPr>
          <w:rFonts w:eastAsiaTheme="minorHAnsi" w:cstheme="minorHAnsi"/>
          <w:bCs/>
        </w:rPr>
        <w:t>;</w:t>
      </w:r>
    </w:p>
    <w:p w14:paraId="7F169B9C" w14:textId="19C4AD8B" w:rsidR="00FD2441" w:rsidRPr="00A54E1E" w:rsidRDefault="00FD2441" w:rsidP="00FC2027">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Perkančioji organizacija atmes tiekėjo pasiūlymą, jei pasiūlymas neatit</w:t>
      </w:r>
      <w:r w:rsidR="00FC2027" w:rsidRPr="00A54E1E">
        <w:rPr>
          <w:rFonts w:eastAsiaTheme="minorHAnsi" w:cstheme="minorHAnsi"/>
          <w:bCs/>
        </w:rPr>
        <w:t>i</w:t>
      </w:r>
      <w:r w:rsidRPr="00A54E1E">
        <w:rPr>
          <w:rFonts w:eastAsiaTheme="minorHAnsi" w:cstheme="minorHAnsi"/>
          <w:bCs/>
        </w:rPr>
        <w:t>ks bendrosiose pirkimo sąlygose 1</w:t>
      </w:r>
      <w:r w:rsidR="00BB6DFA" w:rsidRPr="00A54E1E">
        <w:rPr>
          <w:rFonts w:eastAsiaTheme="minorHAnsi" w:cstheme="minorHAnsi"/>
          <w:bCs/>
        </w:rPr>
        <w:t>3</w:t>
      </w:r>
      <w:r w:rsidRPr="00A54E1E">
        <w:rPr>
          <w:rFonts w:eastAsiaTheme="minorHAnsi" w:cstheme="minorHAnsi"/>
          <w:bCs/>
        </w:rPr>
        <w:t>.1 papunktyje nurodytų reikalavimų.</w:t>
      </w:r>
    </w:p>
    <w:p w14:paraId="215C9DE5" w14:textId="046CD8F2" w:rsidR="00FD2441" w:rsidRPr="00A54E1E" w:rsidRDefault="00FD2441" w:rsidP="00FC2027">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Perkančioji organizacija atmes tiekėjo pasiūlymą jei pasiūlymas bus pateiktas ne visai apimčiai.</w:t>
      </w:r>
    </w:p>
    <w:p w14:paraId="79221528" w14:textId="0E7D8298" w:rsidR="00FD2441" w:rsidRPr="00FC2027" w:rsidRDefault="00FD2441" w:rsidP="00FC2027">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Perkančioji organizacija atmes tiekėjo pasiūlymą, specialiosiose pirkimo sąlygose </w:t>
      </w:r>
      <w:r w:rsidR="00A54E1E" w:rsidRPr="00A54E1E">
        <w:rPr>
          <w:rFonts w:eastAsiaTheme="minorHAnsi" w:cstheme="minorHAnsi"/>
          <w:bCs/>
        </w:rPr>
        <w:t>6.6</w:t>
      </w:r>
      <w:r w:rsidRPr="00A54E1E">
        <w:rPr>
          <w:rFonts w:eastAsiaTheme="minorHAnsi" w:cstheme="minorHAnsi"/>
          <w:bCs/>
        </w:rPr>
        <w:t xml:space="preserve"> ir </w:t>
      </w:r>
      <w:r w:rsidR="00A54E1E" w:rsidRPr="00A54E1E">
        <w:rPr>
          <w:rFonts w:eastAsiaTheme="minorHAnsi" w:cstheme="minorHAnsi"/>
          <w:bCs/>
        </w:rPr>
        <w:t>6.7</w:t>
      </w:r>
      <w:r w:rsidRPr="00A54E1E">
        <w:rPr>
          <w:rFonts w:eastAsiaTheme="minorHAnsi" w:cstheme="minorHAnsi"/>
          <w:bCs/>
        </w:rPr>
        <w:t xml:space="preserve"> </w:t>
      </w:r>
      <w:r w:rsidR="00A54E1E" w:rsidRPr="00A54E1E">
        <w:rPr>
          <w:rFonts w:eastAsiaTheme="minorHAnsi" w:cstheme="minorHAnsi"/>
          <w:bCs/>
        </w:rPr>
        <w:t xml:space="preserve">papunkčiuose </w:t>
      </w:r>
      <w:r w:rsidRPr="00A54E1E">
        <w:rPr>
          <w:rFonts w:eastAsiaTheme="minorHAnsi" w:cstheme="minorHAnsi"/>
          <w:bCs/>
        </w:rPr>
        <w:t>nurodytais atvejais</w:t>
      </w:r>
      <w:r w:rsidRPr="00FC2027">
        <w:rPr>
          <w:rFonts w:eastAsiaTheme="minorHAnsi" w:cstheme="minorHAnsi"/>
          <w:bCs/>
        </w:rPr>
        <w:t>.</w:t>
      </w:r>
    </w:p>
    <w:p w14:paraId="2B929DDD" w14:textId="3DCE2AB4" w:rsidR="00FD2441" w:rsidRPr="00FC2027" w:rsidRDefault="00FD2441" w:rsidP="00FC2027">
      <w:pPr>
        <w:pStyle w:val="Betarp"/>
        <w:numPr>
          <w:ilvl w:val="2"/>
          <w:numId w:val="9"/>
        </w:numPr>
        <w:spacing w:line="20" w:lineRule="atLeast"/>
        <w:ind w:left="0" w:firstLine="709"/>
        <w:contextualSpacing/>
        <w:jc w:val="both"/>
        <w:rPr>
          <w:rFonts w:eastAsiaTheme="minorHAnsi" w:cstheme="minorHAnsi"/>
          <w:bCs/>
        </w:rPr>
      </w:pPr>
      <w:r w:rsidRPr="00FC2027">
        <w:rPr>
          <w:rFonts w:eastAsiaTheme="minorHAnsi" w:cstheme="minorHAnsi"/>
          <w:bCs/>
        </w:rPr>
        <w:t xml:space="preserve">Perkančioji organizacija atmes tiekėjo pasiūlymą, jei pasiūlyme nebus nurodytas siūlomas pirkimo objektas, konkretus </w:t>
      </w:r>
      <w:r w:rsidR="00C13916">
        <w:rPr>
          <w:rFonts w:eastAsiaTheme="minorHAnsi" w:cstheme="minorHAnsi"/>
          <w:bCs/>
        </w:rPr>
        <w:t>pirkimo objekto</w:t>
      </w:r>
      <w:r w:rsidRPr="00FC2027">
        <w:rPr>
          <w:rFonts w:eastAsiaTheme="minorHAnsi" w:cstheme="minorHAnsi"/>
          <w:bCs/>
        </w:rPr>
        <w:t xml:space="preserve"> modelis</w:t>
      </w:r>
      <w:r w:rsidR="00C13916">
        <w:rPr>
          <w:rFonts w:eastAsiaTheme="minorHAnsi" w:cstheme="minorHAnsi"/>
          <w:bCs/>
        </w:rPr>
        <w:t>, konkretus</w:t>
      </w:r>
      <w:r w:rsidRPr="00FC2027">
        <w:rPr>
          <w:rFonts w:eastAsiaTheme="minorHAnsi" w:cstheme="minorHAnsi"/>
          <w:bCs/>
        </w:rPr>
        <w:t xml:space="preserve"> </w:t>
      </w:r>
      <w:r w:rsidR="00C13916">
        <w:rPr>
          <w:rFonts w:eastAsiaTheme="minorHAnsi" w:cstheme="minorHAnsi"/>
          <w:bCs/>
        </w:rPr>
        <w:t>pirkimo objekto</w:t>
      </w:r>
      <w:r w:rsidRPr="00FC2027">
        <w:rPr>
          <w:rFonts w:eastAsiaTheme="minorHAnsi" w:cstheme="minorHAnsi"/>
          <w:bCs/>
        </w:rPr>
        <w:t xml:space="preserve"> gamintojas</w:t>
      </w:r>
      <w:r w:rsidR="00C13916">
        <w:rPr>
          <w:rFonts w:eastAsiaTheme="minorHAnsi" w:cstheme="minorHAnsi"/>
          <w:bCs/>
        </w:rPr>
        <w:t>;</w:t>
      </w:r>
    </w:p>
    <w:p w14:paraId="32BEE45A" w14:textId="6CDA76FB" w:rsidR="00FD2441" w:rsidRPr="00FC2027" w:rsidRDefault="00FD2441" w:rsidP="00FC2027">
      <w:pPr>
        <w:pStyle w:val="Betarp"/>
        <w:numPr>
          <w:ilvl w:val="2"/>
          <w:numId w:val="9"/>
        </w:numPr>
        <w:spacing w:line="20" w:lineRule="atLeast"/>
        <w:ind w:left="0" w:firstLine="709"/>
        <w:contextualSpacing/>
        <w:jc w:val="both"/>
        <w:rPr>
          <w:rFonts w:eastAsiaTheme="minorHAnsi" w:cstheme="minorHAnsi"/>
          <w:bCs/>
        </w:rPr>
      </w:pPr>
      <w:r w:rsidRPr="00FC2027">
        <w:rPr>
          <w:rFonts w:eastAsiaTheme="minorHAnsi" w:cstheme="minorHAnsi"/>
          <w:bCs/>
        </w:rPr>
        <w:t>Perkančioji organizacija atmes tiekėjo pasiūlymą, jei pasiūlyme nebus nurodyta bendra pasiūlymo kaina.</w:t>
      </w:r>
    </w:p>
    <w:p w14:paraId="604B2BF5" w14:textId="1413600A" w:rsidR="00FD2441" w:rsidRPr="00FC2027" w:rsidRDefault="00FD2441" w:rsidP="00FC2027">
      <w:pPr>
        <w:pStyle w:val="Betarp"/>
        <w:numPr>
          <w:ilvl w:val="2"/>
          <w:numId w:val="9"/>
        </w:numPr>
        <w:spacing w:line="20" w:lineRule="atLeast"/>
        <w:ind w:left="0" w:firstLine="709"/>
        <w:contextualSpacing/>
        <w:jc w:val="both"/>
        <w:rPr>
          <w:rFonts w:eastAsiaTheme="minorHAnsi" w:cstheme="minorHAnsi"/>
          <w:bCs/>
        </w:rPr>
      </w:pPr>
      <w:r w:rsidRPr="00FC2027">
        <w:rPr>
          <w:rFonts w:eastAsiaTheme="minorHAnsi" w:cstheme="minorHAnsi"/>
          <w:bCs/>
        </w:rPr>
        <w:t>Perkančioji organizacija atmes tiekėjo pasiūlymą, jei pasiūlyme nebus nurodyti siūlomo pirkimo objekto sudedamųjų dalių įkainiai, jei tai nurodyti prašoma pasiūlymo formoje ar jos prieduose.</w:t>
      </w:r>
    </w:p>
    <w:p w14:paraId="2E1634D3" w14:textId="465825FE" w:rsidR="00FD2441" w:rsidRPr="00FC2027" w:rsidRDefault="00FD2441" w:rsidP="00FC2027">
      <w:pPr>
        <w:pStyle w:val="Betarp"/>
        <w:numPr>
          <w:ilvl w:val="2"/>
          <w:numId w:val="9"/>
        </w:numPr>
        <w:spacing w:line="20" w:lineRule="atLeast"/>
        <w:ind w:left="0" w:firstLine="709"/>
        <w:contextualSpacing/>
        <w:jc w:val="both"/>
        <w:rPr>
          <w:rFonts w:eastAsiaTheme="minorHAnsi" w:cstheme="minorHAnsi"/>
          <w:bCs/>
        </w:rPr>
      </w:pPr>
      <w:r w:rsidRPr="00FC2027">
        <w:rPr>
          <w:rFonts w:eastAsiaTheme="minorHAnsi" w:cstheme="minorHAnsi"/>
          <w:bCs/>
        </w:rPr>
        <w:t>Kitais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7540331"/>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9"/>
      <w:bookmarkEnd w:id="40"/>
      <w:bookmarkEnd w:id="41"/>
    </w:p>
    <w:p w14:paraId="3F8F6C5C" w14:textId="77777777" w:rsidR="00AB17D4" w:rsidRPr="00AB17D4" w:rsidRDefault="00F57665" w:rsidP="00623A7D">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2F4E18CA" w14:textId="77777777" w:rsidR="00BC4C89" w:rsidRPr="00BC4C89" w:rsidRDefault="004B2DE4" w:rsidP="00757D56">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rsidR="00AB17D4">
        <w:t xml:space="preserve">rengiamos vadovaujantis </w:t>
      </w:r>
      <w:r w:rsidR="00BC4C89">
        <w:t>Viešųjų pirkimų tarnybos direktoriaus</w:t>
      </w:r>
      <w:r w:rsidR="00BC4C89">
        <w:t xml:space="preserve"> 20</w:t>
      </w:r>
      <w:r w:rsidR="00BC4C89">
        <w:t>24 m. vasario 8 d. įsakymu Nr. 1S-19</w:t>
      </w:r>
      <w:r w:rsidR="00BC4C89">
        <w:t xml:space="preserve"> </w:t>
      </w:r>
      <w:r w:rsidR="00BC4C89">
        <w:t>(Viešųjų pirkimų tarnybos direktoriaus</w:t>
      </w:r>
      <w:r w:rsidR="00BC4C89">
        <w:t xml:space="preserve"> </w:t>
      </w:r>
      <w:r w:rsidR="00BC4C89">
        <w:t>2025 m. balandžio 17 d. įsakymo Nr. 1S-51</w:t>
      </w:r>
      <w:r w:rsidR="00BC4C89">
        <w:t xml:space="preserve"> </w:t>
      </w:r>
      <w:r w:rsidR="00BC4C89">
        <w:t>redakcija)</w:t>
      </w:r>
      <w:r w:rsidR="00BC4C89">
        <w:t>.</w:t>
      </w:r>
    </w:p>
    <w:p w14:paraId="27CAEFF7" w14:textId="23E69637" w:rsidR="00F57665" w:rsidRPr="00BC4C89" w:rsidRDefault="00BC4C89" w:rsidP="00757D56">
      <w:pPr>
        <w:pStyle w:val="Sraopastraipa"/>
        <w:numPr>
          <w:ilvl w:val="1"/>
          <w:numId w:val="14"/>
        </w:numPr>
        <w:spacing w:after="0" w:line="240" w:lineRule="auto"/>
        <w:ind w:left="0" w:firstLine="567"/>
        <w:jc w:val="both"/>
        <w:rPr>
          <w:rFonts w:cstheme="minorHAnsi"/>
          <w:color w:val="000000" w:themeColor="text1"/>
        </w:rPr>
      </w:pPr>
      <w:r>
        <w:t>Sutarties projektai kiekvienai pirkimo daliai pateikiami</w:t>
      </w:r>
      <w:r w:rsidR="004B2DE4" w:rsidRPr="127DD6E8">
        <w:t xml:space="preserve"> </w:t>
      </w:r>
      <w:r w:rsidR="00D06C2E" w:rsidRPr="00D06C2E">
        <w:t>p</w:t>
      </w:r>
      <w:r w:rsidR="00551FA7" w:rsidRPr="00D06C2E">
        <w:t xml:space="preserve">irkimo </w:t>
      </w:r>
      <w:r w:rsidR="00D86901" w:rsidRPr="00D06C2E">
        <w:t xml:space="preserve">sąlygų </w:t>
      </w:r>
      <w:r w:rsidRPr="00D06C2E">
        <w:t>9</w:t>
      </w:r>
      <w:r w:rsidR="00A46150" w:rsidRPr="00D06C2E">
        <w:t xml:space="preserve"> </w:t>
      </w:r>
      <w:r w:rsidR="00D86901" w:rsidRPr="00D06C2E">
        <w:t>priede „Sutarties projekta</w:t>
      </w:r>
      <w:r w:rsidRPr="00D06C2E">
        <w:t>i</w:t>
      </w:r>
      <w:r w:rsidR="00D86901" w:rsidRPr="00D06C2E">
        <w:t>“</w:t>
      </w:r>
      <w:r w:rsidR="004B2DE4" w:rsidRPr="00D06C2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197540332"/>
      <w:bookmarkEnd w:id="1"/>
      <w:r w:rsidRPr="00F065D6">
        <w:rPr>
          <w:rFonts w:asciiTheme="minorHAnsi" w:hAnsiTheme="minorHAnsi" w:cstheme="minorHAnsi"/>
        </w:rPr>
        <w:t>Kitos sąlygos</w:t>
      </w:r>
      <w:bookmarkEnd w:id="42"/>
    </w:p>
    <w:p w14:paraId="732365BB" w14:textId="48BDFEBF" w:rsidR="00A938FF" w:rsidRPr="00A938FF" w:rsidRDefault="00A938FF" w:rsidP="00C87AB8">
      <w:pPr>
        <w:shd w:val="clear" w:color="auto" w:fill="FFFFFF"/>
        <w:spacing w:after="0" w:line="240" w:lineRule="auto"/>
        <w:jc w:val="center"/>
        <w:rPr>
          <w:rFonts w:eastAsia="Calibri" w:cstheme="minorHAnsi"/>
          <w:i/>
          <w:iCs/>
        </w:rPr>
      </w:pPr>
      <w:r w:rsidRPr="00A938FF">
        <w:rPr>
          <w:rFonts w:eastAsia="Calibri" w:cstheme="minorHAnsi"/>
          <w:i/>
          <w:iCs/>
        </w:rPr>
        <w:t>nenurodoma</w:t>
      </w:r>
    </w:p>
    <w:p w14:paraId="7881FCAE" w14:textId="279DFDEE"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9754033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08BC58D6" w:rsidR="00774AA5" w:rsidRPr="00CE74F0" w:rsidRDefault="006A323A" w:rsidP="0003169B">
            <w:pPr>
              <w:spacing w:after="0" w:line="240" w:lineRule="auto"/>
              <w:rPr>
                <w:rFonts w:cstheme="minorHAnsi"/>
              </w:rPr>
            </w:pPr>
            <w:r w:rsidRPr="00CE74F0">
              <w:rPr>
                <w:rFonts w:cstheme="minorHAnsi"/>
              </w:rPr>
              <w:t>10 (dešimt)</w:t>
            </w:r>
            <w:r w:rsidR="005F17E7" w:rsidRPr="00CE74F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7E87377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E64EE1E" w:rsidR="00774AA5" w:rsidRPr="00CE74F0" w:rsidRDefault="00CE74F0" w:rsidP="0003169B">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2E898EC9" w14:textId="0D9E534F"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398A72AF" w:rsidR="00774AA5" w:rsidRPr="000F7E4F" w:rsidRDefault="000F7E4F" w:rsidP="0003169B">
            <w:pPr>
              <w:spacing w:after="0" w:line="240" w:lineRule="auto"/>
              <w:rPr>
                <w:rFonts w:cstheme="minorHAnsi"/>
                <w:iCs/>
              </w:rPr>
            </w:pPr>
            <w:r>
              <w:rPr>
                <w:rFonts w:cstheme="minorHAnsi"/>
                <w:iCs/>
              </w:rPr>
              <w:t>N</w:t>
            </w:r>
            <w:r w:rsidR="00774AA5" w:rsidRPr="00F0499F">
              <w:rPr>
                <w:rFonts w:cstheme="minorHAnsi"/>
                <w:iCs/>
              </w:rPr>
              <w:t>ETAIKOMA</w:t>
            </w:r>
          </w:p>
        </w:tc>
        <w:tc>
          <w:tcPr>
            <w:tcW w:w="2954" w:type="dxa"/>
            <w:shd w:val="clear" w:color="auto" w:fill="auto"/>
            <w:tcMar>
              <w:top w:w="0" w:type="dxa"/>
              <w:left w:w="108" w:type="dxa"/>
              <w:bottom w:w="0" w:type="dxa"/>
              <w:right w:w="108" w:type="dxa"/>
            </w:tcMar>
          </w:tcPr>
          <w:p w14:paraId="0CB425FC" w14:textId="0F5E6404"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5CD4E088"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F7E4F" w:rsidRDefault="00774AA5" w:rsidP="0003169B">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2276FCB7" w14:textId="2D00D388" w:rsidR="00774AA5" w:rsidRPr="000F7E4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0F7E4F" w:rsidRDefault="00774AA5" w:rsidP="0003169B">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397BB3" w:rsidRDefault="00774AA5" w:rsidP="0003169B">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4DD4DD87" w14:textId="36DF3448" w:rsidR="00774AA5" w:rsidRPr="00397BB3"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61256F4A" w:rsidR="00774AA5" w:rsidRPr="00397BB3" w:rsidRDefault="0649C5AA" w:rsidP="127DD6E8">
            <w:pPr>
              <w:spacing w:after="0" w:line="240" w:lineRule="auto"/>
            </w:pPr>
            <w:r w:rsidRPr="00397BB3">
              <w:t>Netaikoma</w:t>
            </w:r>
            <w:r w:rsidR="4C0A131D" w:rsidRPr="00397BB3">
              <w:t>,</w:t>
            </w:r>
            <w:r w:rsidRPr="00397BB3">
              <w:t xml:space="preserve"> jei neprašoma pateikti pasiūlymo galiojimo užtikrinimą patvirtinančio dokumento</w:t>
            </w: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397BB3" w:rsidRDefault="00774AA5" w:rsidP="006E5188">
            <w:pPr>
              <w:spacing w:after="0" w:line="240" w:lineRule="auto"/>
              <w:jc w:val="both"/>
              <w:rPr>
                <w:rFonts w:cstheme="minorHAnsi"/>
              </w:rPr>
            </w:pPr>
            <w:r w:rsidRPr="00397BB3">
              <w:rPr>
                <w:rFonts w:cstheme="minorHAnsi"/>
              </w:rPr>
              <w:t>5 (penkias) darbo dienas</w:t>
            </w:r>
            <w:r w:rsidR="006E5188" w:rsidRPr="00397BB3">
              <w:rPr>
                <w:rFonts w:cstheme="minorHAnsi"/>
              </w:rPr>
              <w:t xml:space="preserve"> nuo prašymo gavimo dienos</w:t>
            </w:r>
          </w:p>
          <w:p w14:paraId="684369EC" w14:textId="06D354C1" w:rsidR="00774AA5" w:rsidRPr="00397BB3"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008CC0F6" w:rsidR="00774AA5" w:rsidRPr="00397BB3" w:rsidRDefault="00EC77B6" w:rsidP="0003169B">
            <w:pPr>
              <w:spacing w:after="0" w:line="240" w:lineRule="auto"/>
            </w:pPr>
            <w:r w:rsidRPr="00397BB3">
              <w:t>Netaikoma</w:t>
            </w:r>
            <w:r w:rsidR="2BA08F6C" w:rsidRPr="00397BB3">
              <w:t>,</w:t>
            </w:r>
            <w:r w:rsidRPr="00397BB3">
              <w:t xml:space="preserve"> jei neprašoma pateikti pasiūlymo galiojimo užtikrinimą patvirtinančio dokumento</w:t>
            </w: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8BC19B8" w14:textId="403BE6D7" w:rsidR="00774AA5" w:rsidRPr="00F0499F" w:rsidRDefault="00774AA5" w:rsidP="005A0791">
            <w:pPr>
              <w:spacing w:after="0" w:line="240" w:lineRule="auto"/>
              <w:rPr>
                <w:rFonts w:cstheme="minorHAnsi"/>
              </w:rPr>
            </w:pPr>
            <w:r w:rsidRPr="00F0499F">
              <w:rPr>
                <w:rFonts w:cstheme="minorHAnsi"/>
              </w:rPr>
              <w:t xml:space="preserve">10 (dešimt) </w:t>
            </w:r>
            <w:r w:rsidR="00C77CAE">
              <w:rPr>
                <w:rFonts w:cstheme="minorHAnsi"/>
              </w:rPr>
              <w:t>dienų</w:t>
            </w:r>
          </w:p>
          <w:p w14:paraId="24167C40" w14:textId="5FA184C0" w:rsidR="00774AA5" w:rsidRPr="00F0499F"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w:t>
            </w:r>
            <w:r w:rsidRPr="00F0499F">
              <w:rPr>
                <w:rFonts w:cstheme="minorHAnsi"/>
              </w:rPr>
              <w:lastRenderedPageBreak/>
              <w:t>pretenzijos) išsiuntimo iš perkančiosios organizacijos pirkimo dalyviams dienos, o jeigu šis pranešimas nebuvo siunčiamas elektroninėmis priemonėmis, – ne anksčiau kaip po 15 (penkiolikos) dienų.</w:t>
            </w:r>
          </w:p>
          <w:p w14:paraId="1FD5A236" w14:textId="6A509670" w:rsidR="00774AA5" w:rsidRPr="00F0499F" w:rsidRDefault="00774AA5" w:rsidP="0043399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E55712" w:rsidRDefault="000B4E01" w:rsidP="00451AF7">
            <w:pPr>
              <w:spacing w:after="0" w:line="240" w:lineRule="auto"/>
              <w:jc w:val="both"/>
              <w:rPr>
                <w:rFonts w:cstheme="minorHAnsi"/>
              </w:rPr>
            </w:pPr>
            <w:r w:rsidRPr="00E5571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55712" w:rsidRDefault="00ED5B78" w:rsidP="00451A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4B7E883" w14:textId="77777777" w:rsidR="00F50C57" w:rsidRPr="00E55712"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5CBD0489" w14:textId="336E8802" w:rsidR="00AB17D4" w:rsidRPr="00AB17D4" w:rsidRDefault="00AB17D4" w:rsidP="00AB17D4">
      <w:pPr>
        <w:keepNext/>
        <w:keepLines/>
        <w:spacing w:before="120" w:after="0" w:line="240" w:lineRule="auto"/>
        <w:ind w:left="5103"/>
        <w:outlineLvl w:val="1"/>
        <w:rPr>
          <w:rFonts w:eastAsia="Calibri" w:cstheme="minorHAnsi"/>
          <w:color w:val="0070C0"/>
        </w:rPr>
      </w:pPr>
      <w:bookmarkStart w:id="44" w:name="_Toc197540334"/>
      <w:r w:rsidRPr="00AB17D4">
        <w:rPr>
          <w:rFonts w:eastAsia="Calibri" w:cstheme="minorHAnsi"/>
          <w:color w:val="0070C0"/>
        </w:rPr>
        <w:lastRenderedPageBreak/>
        <w:t xml:space="preserve">Pirkimo sąlygų </w:t>
      </w:r>
      <w:r>
        <w:rPr>
          <w:rFonts w:eastAsia="Calibri" w:cstheme="minorHAnsi"/>
          <w:color w:val="0070C0"/>
        </w:rPr>
        <w:t>2</w:t>
      </w:r>
      <w:r w:rsidRPr="00AB17D4">
        <w:rPr>
          <w:rFonts w:eastAsia="Calibri" w:cstheme="minorHAnsi"/>
          <w:color w:val="0070C0"/>
        </w:rPr>
        <w:t xml:space="preserve"> priedas „Pasiūlymo forma“</w:t>
      </w:r>
      <w:bookmarkEnd w:id="44"/>
    </w:p>
    <w:p w14:paraId="5A63F1B5" w14:textId="77777777" w:rsidR="00AB17D4" w:rsidRPr="00AB17D4" w:rsidRDefault="00AB17D4" w:rsidP="00AB17D4">
      <w:pPr>
        <w:rPr>
          <w:rFonts w:cstheme="minorHAnsi"/>
          <w:color w:val="7030A0"/>
        </w:rPr>
      </w:pPr>
    </w:p>
    <w:p w14:paraId="473C82D9" w14:textId="77777777" w:rsidR="00AB17D4" w:rsidRPr="00AB17D4" w:rsidRDefault="00AB17D4" w:rsidP="00AB17D4">
      <w:pPr>
        <w:spacing w:after="120"/>
        <w:ind w:firstLine="397"/>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285444"/>
      <w:bookmarkStart w:id="46" w:name="_Ref38291496"/>
      <w:bookmarkStart w:id="47" w:name="_Toc19754033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5"/>
      <w:bookmarkEnd w:id="46"/>
      <w:bookmarkEnd w:id="47"/>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tbl>
      <w:tblPr>
        <w:tblW w:w="9776" w:type="dxa"/>
        <w:tblLayout w:type="fixed"/>
        <w:tblCellMar>
          <w:left w:w="10" w:type="dxa"/>
          <w:right w:w="10" w:type="dxa"/>
        </w:tblCellMar>
        <w:tblLook w:val="04A0" w:firstRow="1" w:lastRow="0" w:firstColumn="1" w:lastColumn="0" w:noHBand="0" w:noVBand="1"/>
      </w:tblPr>
      <w:tblGrid>
        <w:gridCol w:w="704"/>
        <w:gridCol w:w="3544"/>
        <w:gridCol w:w="2126"/>
        <w:gridCol w:w="3402"/>
      </w:tblGrid>
      <w:tr w:rsidR="00B17AFF" w:rsidRPr="00B17AFF" w14:paraId="55909E61"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7CE6B8" w14:textId="77777777" w:rsidR="00B17AFF" w:rsidRPr="00B17AFF" w:rsidRDefault="00B17AFF" w:rsidP="00B17AFF">
            <w:pPr>
              <w:spacing w:after="0" w:line="240" w:lineRule="auto"/>
              <w:ind w:left="32"/>
              <w:jc w:val="center"/>
              <w:rPr>
                <w:rFonts w:cstheme="minorHAnsi"/>
                <w:b/>
                <w:bCs/>
              </w:rPr>
            </w:pPr>
            <w:r w:rsidRPr="00B17AFF">
              <w:rPr>
                <w:rFonts w:cstheme="minorHAnsi"/>
                <w:b/>
                <w:bCs/>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C0B17" w14:textId="77777777" w:rsidR="00B17AFF" w:rsidRPr="00B17AFF" w:rsidRDefault="00B17AFF" w:rsidP="00B17AFF">
            <w:pPr>
              <w:spacing w:after="0" w:line="240" w:lineRule="auto"/>
              <w:jc w:val="center"/>
              <w:rPr>
                <w:rFonts w:cstheme="minorHAnsi"/>
                <w:b/>
              </w:rPr>
            </w:pPr>
            <w:r w:rsidRPr="00B17AFF">
              <w:rPr>
                <w:rFonts w:cstheme="minorHAnsi"/>
                <w:b/>
              </w:rPr>
              <w:t>Tiekėjo</w:t>
            </w:r>
          </w:p>
          <w:p w14:paraId="213260ED" w14:textId="77777777" w:rsidR="00B17AFF" w:rsidRPr="00B17AFF" w:rsidRDefault="00B17AFF" w:rsidP="00B17AFF">
            <w:pPr>
              <w:spacing w:after="0" w:line="240" w:lineRule="auto"/>
              <w:jc w:val="center"/>
              <w:rPr>
                <w:rFonts w:cstheme="minorHAnsi"/>
                <w:bCs/>
                <w:lang w:eastAsia="en-US"/>
              </w:rPr>
            </w:pPr>
            <w:r w:rsidRPr="00B17AFF">
              <w:rPr>
                <w:rFonts w:cstheme="minorHAnsi"/>
                <w:b/>
              </w:rPr>
              <w:t xml:space="preserve">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BD2955" w14:textId="133AC7B7" w:rsidR="00B17AFF" w:rsidRPr="00B17AFF" w:rsidRDefault="00B17AFF" w:rsidP="00B17AFF">
            <w:pPr>
              <w:spacing w:after="0" w:line="240" w:lineRule="auto"/>
              <w:jc w:val="center"/>
              <w:rPr>
                <w:rFonts w:eastAsia="Yu Mincho" w:cstheme="minorHAnsi"/>
                <w:b/>
                <w:bCs/>
              </w:rPr>
            </w:pPr>
            <w:r w:rsidRPr="00B17AFF">
              <w:rPr>
                <w:rFonts w:eastAsia="Yu Mincho" w:cstheme="minorHAnsi"/>
                <w:b/>
                <w:bCs/>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E7756D" w14:textId="77777777" w:rsidR="00B17AFF" w:rsidRPr="00B17AFF" w:rsidRDefault="00B17AFF" w:rsidP="00B17AFF">
            <w:pPr>
              <w:spacing w:after="0" w:line="240" w:lineRule="auto"/>
              <w:jc w:val="center"/>
              <w:rPr>
                <w:rFonts w:cstheme="minorHAnsi"/>
                <w:bCs/>
                <w:iCs/>
                <w:lang w:eastAsia="en-US"/>
              </w:rPr>
            </w:pPr>
            <w:r w:rsidRPr="00B17AFF">
              <w:rPr>
                <w:rFonts w:cstheme="minorHAnsi"/>
                <w:b/>
              </w:rPr>
              <w:t>Pašalinimo pagrindų nebuvimą įrodantys dokumentai*</w:t>
            </w:r>
          </w:p>
        </w:tc>
      </w:tr>
      <w:tr w:rsidR="00B17AFF" w:rsidRPr="00B17AFF" w14:paraId="5A89661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8C987"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81529" w14:textId="77777777" w:rsidR="00B17AFF" w:rsidRPr="00B17AFF" w:rsidRDefault="00B17AFF" w:rsidP="00B17AFF">
            <w:pPr>
              <w:spacing w:after="0" w:line="240" w:lineRule="auto"/>
              <w:jc w:val="both"/>
              <w:rPr>
                <w:rFonts w:cstheme="minorHAnsi"/>
                <w:b/>
                <w:bCs/>
                <w:lang w:eastAsia="en-US"/>
              </w:rPr>
            </w:pPr>
            <w:r w:rsidRPr="00B17AFF">
              <w:rPr>
                <w:rFonts w:cstheme="minorHAnsi"/>
                <w:lang w:eastAsia="en-US"/>
              </w:rPr>
              <w:t>Tiekėjas arba jo atsakingas asmuo, nurodytas VPĮ 46 straipsnio 2 dalies 2 punkte, nuteistas už šią nusikalstamą veiką:</w:t>
            </w:r>
          </w:p>
          <w:p w14:paraId="1D50ACEC"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1) dalyvavimą nusikalstamame susivienijime, jo organizavimą ar vadovavimą jam;</w:t>
            </w:r>
          </w:p>
          <w:p w14:paraId="3B06AA35"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2) kyšininkavimą, prekybą poveikiu, papirkimą;</w:t>
            </w:r>
          </w:p>
          <w:p w14:paraId="09BC903E"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F65DF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4) nusikalstamą bankrotą;</w:t>
            </w:r>
          </w:p>
          <w:p w14:paraId="037F6C21"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5) teroristinį ir su teroristine veikla susijusį nusikaltimą;</w:t>
            </w:r>
          </w:p>
          <w:p w14:paraId="4A63E59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lastRenderedPageBreak/>
              <w:t>6) nusikalstamu būdu gauto turto legalizavimą;</w:t>
            </w:r>
          </w:p>
          <w:p w14:paraId="756B7CC9"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7) prekybą žmonėmis, vaiko pirkimą arba pardavimą;</w:t>
            </w:r>
          </w:p>
          <w:p w14:paraId="379F2E4B"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70BFD613" w14:textId="77777777" w:rsidR="00B17AFF" w:rsidRPr="00B17AFF" w:rsidRDefault="00B17AFF" w:rsidP="00B17AFF">
            <w:pPr>
              <w:spacing w:after="0" w:line="240" w:lineRule="auto"/>
              <w:jc w:val="both"/>
              <w:rPr>
                <w:rFonts w:cstheme="minorHAnsi"/>
                <w:b/>
                <w:bCs/>
                <w:lang w:eastAsia="en-US"/>
              </w:rPr>
            </w:pPr>
          </w:p>
          <w:p w14:paraId="0A84872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Laikoma, kad tiekėjas arba jo atsakingas asmuo nuteistas už aukščiau nurodytą nusikalstamą veiką, kai dėl:</w:t>
            </w:r>
          </w:p>
          <w:p w14:paraId="1941742E" w14:textId="77777777" w:rsidR="00B17AFF" w:rsidRPr="00B17AFF" w:rsidRDefault="00B17AFF" w:rsidP="00B17AFF">
            <w:pPr>
              <w:spacing w:after="0" w:line="240" w:lineRule="auto"/>
              <w:jc w:val="both"/>
              <w:rPr>
                <w:rFonts w:cstheme="minorHAnsi"/>
                <w:bCs/>
                <w:lang w:eastAsia="en-US"/>
              </w:rPr>
            </w:pPr>
            <w:r w:rsidRPr="00B17AFF">
              <w:rPr>
                <w:rFonts w:cstheme="minorHAnsi"/>
                <w:bCs/>
                <w:lang w:eastAsia="en-US"/>
              </w:rPr>
              <w:t>1) tiekėjo, kuris yra fizinis asmuo, per pastaruosius 5 metus buvo priimtas ir įsiteisėjęs apkaltinamasis teismo nuosprendis ir šis asmuo turi neišnykusį ar nepanaikintą teistumą;</w:t>
            </w:r>
          </w:p>
          <w:p w14:paraId="7F12C51A" w14:textId="77777777" w:rsidR="00B17AFF" w:rsidRPr="00B17AFF" w:rsidRDefault="00B17AFF" w:rsidP="00B17AFF">
            <w:pPr>
              <w:spacing w:after="0" w:line="240" w:lineRule="auto"/>
              <w:jc w:val="both"/>
              <w:rPr>
                <w:rFonts w:cstheme="minorHAnsi"/>
              </w:rPr>
            </w:pPr>
            <w:r w:rsidRPr="00B17AFF">
              <w:rPr>
                <w:rFonts w:cstheme="minorHAnsi"/>
              </w:rPr>
              <w:t>2) tiekėjo, kuris yra juridinis asmuo, kita organizacija ar jos </w:t>
            </w:r>
            <w:r w:rsidRPr="00B17AFF">
              <w:rPr>
                <w:rFonts w:cstheme="minorHAnsi"/>
                <w:b/>
                <w:bCs/>
              </w:rPr>
              <w:t>struktūrinis</w:t>
            </w:r>
            <w:r w:rsidRPr="00B17AFF">
              <w:rPr>
                <w:rFonts w:cstheme="minorHAnsi"/>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17AFF">
              <w:rPr>
                <w:rFonts w:cstheme="minorHAnsi"/>
                <w:b/>
                <w:bCs/>
              </w:rPr>
              <w:t>struktūrinis</w:t>
            </w:r>
            <w:r w:rsidRPr="00B17AFF">
              <w:rPr>
                <w:rFonts w:cstheme="minorHAnsi"/>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205FB9"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 xml:space="preserve">3) tiekėjo, kuris yra juridinis asmuo, kita organizacija ar jos </w:t>
            </w:r>
            <w:r w:rsidRPr="00B17AFF">
              <w:rPr>
                <w:rFonts w:cstheme="minorHAnsi"/>
                <w:b/>
                <w:lang w:eastAsia="en-US"/>
              </w:rPr>
              <w:t>struktūrinis</w:t>
            </w:r>
            <w:r w:rsidRPr="00B17AFF">
              <w:rPr>
                <w:rFonts w:cstheme="minorHAnsi"/>
                <w:bCs/>
                <w:lang w:eastAsia="en-US"/>
              </w:rPr>
              <w:t xml:space="preserve"> padalinys, per pastaruosius 5 metus buvo priimtas ir įsiteisėjęs apkaltinamasis teismo nuosprendis arba VPĮ 46 straipsnio 3 dalies atveju – galutinis administracinis sprendimas, </w:t>
            </w:r>
            <w:r w:rsidRPr="00B17AFF">
              <w:rPr>
                <w:rFonts w:cstheme="minorHAnsi"/>
                <w:bCs/>
                <w:lang w:eastAsia="en-US"/>
              </w:rPr>
              <w:lastRenderedPageBreak/>
              <w:t>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4F7A1"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b/>
                <w:bCs/>
                <w:lang w:eastAsia="en-US"/>
              </w:rPr>
              <w:lastRenderedPageBreak/>
              <w:t>VPĮ 46 straipsnio 1 dalis</w:t>
            </w:r>
          </w:p>
          <w:p w14:paraId="589C9089" w14:textId="77777777" w:rsidR="00B17AFF" w:rsidRPr="00B17AFF" w:rsidRDefault="00B17AFF" w:rsidP="00B17AFF">
            <w:pPr>
              <w:spacing w:after="0" w:line="240" w:lineRule="auto"/>
              <w:jc w:val="both"/>
              <w:rPr>
                <w:rFonts w:eastAsia="Yu Mincho" w:cstheme="minorHAnsi"/>
                <w:lang w:eastAsia="en-US"/>
              </w:rPr>
            </w:pPr>
          </w:p>
          <w:p w14:paraId="0961C8B1"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lang w:eastAsia="en-US"/>
              </w:rPr>
              <w:t>EBVPD III dalies A1-A6 punktai</w:t>
            </w:r>
          </w:p>
          <w:p w14:paraId="075CD784" w14:textId="77777777" w:rsidR="00B17AFF" w:rsidRPr="00B17AFF" w:rsidRDefault="00B17AFF" w:rsidP="00B17AFF">
            <w:pPr>
              <w:spacing w:after="0" w:line="240" w:lineRule="auto"/>
              <w:jc w:val="both"/>
              <w:rPr>
                <w:rFonts w:eastAsia="Yu Mincho" w:cstheme="minorHAnsi"/>
                <w:lang w:eastAsia="en-US"/>
              </w:rPr>
            </w:pPr>
          </w:p>
          <w:p w14:paraId="0FC492B0"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C121A" w14:textId="77777777" w:rsidR="00B17AFF" w:rsidRPr="00B17AFF" w:rsidRDefault="00B17AFF" w:rsidP="00B17AFF">
            <w:pPr>
              <w:spacing w:after="0" w:line="240" w:lineRule="auto"/>
              <w:jc w:val="both"/>
              <w:rPr>
                <w:rFonts w:cstheme="minorHAnsi"/>
              </w:rPr>
            </w:pPr>
            <w:r w:rsidRPr="00B17AFF">
              <w:rPr>
                <w:rFonts w:cstheme="minorHAnsi"/>
                <w:lang w:eastAsia="en-US"/>
              </w:rPr>
              <w:t>Iš Lietuvoje įsteigtų subjektų reikalaujama:</w:t>
            </w:r>
          </w:p>
          <w:p w14:paraId="328F30B6"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išrašo iš teismo sprendimo arba</w:t>
            </w:r>
          </w:p>
          <w:p w14:paraId="3A4C719D"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Informatikos ir ryšių departamento prie Vidaus reikalų ministerijos pažymos, arba</w:t>
            </w:r>
          </w:p>
          <w:p w14:paraId="21AF670F"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valstybės įmonės Registrų centro Lietuvos Respublikos Vyriausybės nustatyta tvarka išduoto dokumento, patvirtinančio jungtinius kompetentingų institucijų tvarkomus duomenis.</w:t>
            </w:r>
          </w:p>
          <w:p w14:paraId="611167D0" w14:textId="77777777" w:rsidR="00B17AFF" w:rsidRPr="00B17AFF" w:rsidRDefault="00B17AFF" w:rsidP="00B17AFF">
            <w:pPr>
              <w:spacing w:after="0" w:line="240" w:lineRule="auto"/>
              <w:jc w:val="both"/>
              <w:rPr>
                <w:rFonts w:cstheme="minorHAnsi"/>
                <w:lang w:eastAsia="en-US"/>
              </w:rPr>
            </w:pPr>
          </w:p>
          <w:p w14:paraId="73C88DB2" w14:textId="77777777" w:rsidR="00B17AFF" w:rsidRPr="00B17AFF" w:rsidRDefault="00B17AFF" w:rsidP="00B17AFF">
            <w:pPr>
              <w:tabs>
                <w:tab w:val="left" w:pos="149"/>
              </w:tabs>
              <w:spacing w:after="0" w:line="240" w:lineRule="auto"/>
              <w:jc w:val="both"/>
              <w:rPr>
                <w:rFonts w:cstheme="minorHAnsi"/>
              </w:rPr>
            </w:pPr>
            <w:r w:rsidRPr="00B17AFF">
              <w:rPr>
                <w:rFonts w:cstheme="minorHAnsi"/>
                <w:lang w:eastAsia="en-US"/>
              </w:rPr>
              <w:t>Iš ne Lietuvoje įsteigtų subjektų reikalaujama:</w:t>
            </w:r>
          </w:p>
          <w:p w14:paraId="6FF0DE85" w14:textId="77777777" w:rsidR="00B17AFF" w:rsidRPr="00B17AFF" w:rsidRDefault="00B17AFF" w:rsidP="00B17AFF">
            <w:pPr>
              <w:numPr>
                <w:ilvl w:val="0"/>
                <w:numId w:val="22"/>
              </w:numPr>
              <w:tabs>
                <w:tab w:val="left" w:pos="149"/>
              </w:tabs>
              <w:spacing w:after="0" w:line="240" w:lineRule="auto"/>
              <w:ind w:left="0" w:firstLine="0"/>
              <w:jc w:val="both"/>
              <w:rPr>
                <w:rFonts w:cstheme="minorHAnsi"/>
                <w:b/>
                <w:bCs/>
              </w:rPr>
            </w:pPr>
            <w:r w:rsidRPr="00B17AFF">
              <w:rPr>
                <w:rFonts w:cstheme="minorHAnsi"/>
              </w:rPr>
              <w:t>atitinkamos užsienio šalies institucijos dokumento</w:t>
            </w:r>
            <w:r w:rsidRPr="00B17AFF">
              <w:rPr>
                <w:rFonts w:cstheme="minorHAnsi"/>
                <w:vertAlign w:val="superscript"/>
              </w:rPr>
              <w:footnoteReference w:id="2"/>
            </w:r>
            <w:r w:rsidRPr="00B17AFF">
              <w:rPr>
                <w:rFonts w:cstheme="minorHAnsi"/>
              </w:rPr>
              <w:t>.</w:t>
            </w:r>
          </w:p>
          <w:p w14:paraId="06959413" w14:textId="77777777" w:rsidR="00B17AFF" w:rsidRPr="00B17AFF" w:rsidRDefault="00B17AFF" w:rsidP="00B17AFF">
            <w:pPr>
              <w:spacing w:after="0" w:line="240" w:lineRule="auto"/>
              <w:jc w:val="both"/>
              <w:rPr>
                <w:rFonts w:cstheme="minorHAnsi"/>
              </w:rPr>
            </w:pPr>
          </w:p>
          <w:p w14:paraId="335E44D7" w14:textId="77777777" w:rsidR="00B17AFF" w:rsidRPr="00B17AFF" w:rsidRDefault="00B17AFF" w:rsidP="00B17AFF">
            <w:pPr>
              <w:spacing w:after="0" w:line="240" w:lineRule="auto"/>
              <w:jc w:val="both"/>
              <w:rPr>
                <w:rFonts w:cstheme="minorHAnsi"/>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w:t>
            </w:r>
          </w:p>
          <w:p w14:paraId="4283BED4" w14:textId="77777777" w:rsidR="00B17AFF" w:rsidRPr="00B17AFF" w:rsidRDefault="00B17AFF" w:rsidP="00B17AFF">
            <w:pPr>
              <w:spacing w:after="0" w:line="240" w:lineRule="auto"/>
              <w:jc w:val="both"/>
              <w:rPr>
                <w:rFonts w:cstheme="minorHAnsi"/>
                <w:b/>
                <w:bCs/>
              </w:rPr>
            </w:pPr>
          </w:p>
          <w:p w14:paraId="533C92DF" w14:textId="77777777" w:rsidR="00B17AFF" w:rsidRPr="00B17AFF" w:rsidRDefault="00B17AFF" w:rsidP="00B17AFF">
            <w:pPr>
              <w:spacing w:after="0" w:line="240" w:lineRule="auto"/>
              <w:jc w:val="both"/>
              <w:rPr>
                <w:rFonts w:cstheme="minorHAnsi"/>
                <w:b/>
                <w:bCs/>
              </w:rPr>
            </w:pPr>
            <w:r w:rsidRPr="00B17AFF">
              <w:rPr>
                <w:rFonts w:cstheme="minorHAnsi"/>
                <w:bCs/>
              </w:rPr>
              <w:t xml:space="preserve">Jei dokumentas išduotas anksčiau, tačiau jame nurodytas galiojimo terminas ilgesnis nei pašalinimo pagrindų nebuvimą patvirtinančių </w:t>
            </w:r>
            <w:r w:rsidRPr="00B17AFF">
              <w:rPr>
                <w:rFonts w:cstheme="minorHAnsi"/>
                <w:bCs/>
              </w:rPr>
              <w:lastRenderedPageBreak/>
              <w:t>dokumentų pagal EBVPD galutinis pateikimo terminas, toks dokumentas jo galiojimo laikotarpiu yra priimtinas.</w:t>
            </w:r>
          </w:p>
          <w:p w14:paraId="55DB5645" w14:textId="77777777" w:rsidR="00B17AFF" w:rsidRPr="00B17AFF" w:rsidRDefault="00B17AFF" w:rsidP="00B17AFF">
            <w:pPr>
              <w:spacing w:after="0" w:line="240" w:lineRule="auto"/>
              <w:jc w:val="both"/>
              <w:rPr>
                <w:rFonts w:cstheme="minorHAnsi"/>
                <w:b/>
                <w:bCs/>
              </w:rPr>
            </w:pPr>
          </w:p>
        </w:tc>
      </w:tr>
      <w:tr w:rsidR="00B17AFF" w:rsidRPr="00B17AFF" w14:paraId="3FE35856"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D5B36"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119EE"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AE35"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b/>
                <w:bCs/>
                <w:lang w:eastAsia="en-US"/>
              </w:rPr>
              <w:t>VPĮ 46 straipsnio 2¹ dalis</w:t>
            </w:r>
          </w:p>
          <w:p w14:paraId="5903EC90" w14:textId="77777777" w:rsidR="00B17AFF" w:rsidRPr="00B17AFF" w:rsidRDefault="00B17AFF" w:rsidP="00B17AFF">
            <w:pPr>
              <w:spacing w:after="0" w:line="240" w:lineRule="auto"/>
              <w:jc w:val="both"/>
              <w:rPr>
                <w:rFonts w:eastAsia="Yu Mincho" w:cstheme="minorHAnsi"/>
                <w:b/>
                <w:bCs/>
              </w:rPr>
            </w:pPr>
          </w:p>
          <w:p w14:paraId="06972AD4"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2CAAC"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33362983" w14:textId="77777777" w:rsidR="00B17AFF" w:rsidRPr="00B17AFF" w:rsidRDefault="00B17AFF" w:rsidP="00B17AFF">
            <w:pPr>
              <w:spacing w:after="0" w:line="240" w:lineRule="auto"/>
              <w:jc w:val="both"/>
              <w:rPr>
                <w:rFonts w:cstheme="minorHAnsi"/>
                <w:lang w:eastAsia="en-US"/>
              </w:rPr>
            </w:pPr>
          </w:p>
        </w:tc>
      </w:tr>
      <w:tr w:rsidR="00B17AFF" w:rsidRPr="00B17AFF" w14:paraId="68F7FB2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C0BB9A" w14:textId="77777777" w:rsidR="00B17AFF" w:rsidRPr="00B17AFF" w:rsidRDefault="00B17AFF" w:rsidP="00B17AFF">
            <w:pPr>
              <w:numPr>
                <w:ilvl w:val="0"/>
                <w:numId w:val="19"/>
              </w:numPr>
              <w:spacing w:after="0" w:line="240" w:lineRule="auto"/>
              <w:ind w:left="0" w:firstLine="0"/>
              <w:rPr>
                <w:rFonts w:cstheme="minorHAnsi"/>
                <w:b/>
                <w:bCs/>
              </w:rPr>
            </w:pPr>
            <w:bookmarkStart w:id="48"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9CD0C" w14:textId="77777777" w:rsidR="00B17AFF" w:rsidRPr="00B17AFF" w:rsidRDefault="00B17AFF" w:rsidP="00B17AFF">
            <w:pPr>
              <w:spacing w:after="0" w:line="240" w:lineRule="auto"/>
              <w:jc w:val="both"/>
              <w:rPr>
                <w:rFonts w:cstheme="minorHAnsi"/>
                <w:b/>
                <w:bCs/>
                <w:lang w:eastAsia="en-US"/>
              </w:rPr>
            </w:pPr>
            <w:r w:rsidRPr="00B17AF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6C37D9" w14:textId="77777777" w:rsidR="00B17AFF" w:rsidRPr="00B17AFF" w:rsidRDefault="00B17AFF" w:rsidP="00B17AFF">
            <w:pPr>
              <w:spacing w:after="0" w:line="240" w:lineRule="auto"/>
              <w:jc w:val="both"/>
              <w:rPr>
                <w:rFonts w:cstheme="minorHAnsi"/>
                <w:b/>
                <w:bCs/>
                <w:lang w:eastAsia="en-US"/>
              </w:rPr>
            </w:pPr>
          </w:p>
          <w:p w14:paraId="0DA76EA8"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Laikoma, kad tiekėjas nuteistas už aukščiau nurodytą nusikalstamą veiką, kai dėl:</w:t>
            </w:r>
          </w:p>
          <w:p w14:paraId="6B4CC905" w14:textId="77777777" w:rsidR="00B17AFF" w:rsidRPr="00B17AFF" w:rsidRDefault="00B17AFF" w:rsidP="00B17AFF">
            <w:pPr>
              <w:spacing w:after="0" w:line="240" w:lineRule="auto"/>
              <w:jc w:val="both"/>
              <w:rPr>
                <w:rFonts w:cstheme="minorHAnsi"/>
                <w:bCs/>
                <w:lang w:eastAsia="en-US"/>
              </w:rPr>
            </w:pPr>
            <w:r w:rsidRPr="00B17AFF">
              <w:rPr>
                <w:rFonts w:cstheme="minorHAnsi"/>
                <w:bCs/>
                <w:lang w:eastAsia="en-US"/>
              </w:rPr>
              <w:t>1) tiekėjo, kuris yra fizinis asmuo, per pastaruosius 5 metus buvo priimtas ir įsiteisėjęs apkaltinamasis teismo nuosprendis ir šis asmuo turi neišnykusį ar nepanaikintą teistumą;</w:t>
            </w:r>
          </w:p>
          <w:p w14:paraId="7BC8A22C"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 xml:space="preserve">2) tiekėjo, kuris yra juridinis asmuo, kita organizacija ar jos </w:t>
            </w:r>
            <w:r w:rsidRPr="00B17AFF">
              <w:rPr>
                <w:rFonts w:cstheme="minorHAnsi"/>
                <w:b/>
                <w:lang w:eastAsia="en-US"/>
              </w:rPr>
              <w:t>struktūrinis</w:t>
            </w:r>
            <w:r w:rsidRPr="00B17AF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027EC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Tačiau ši nuostata netaikoma, jeigu:</w:t>
            </w:r>
          </w:p>
          <w:p w14:paraId="09C6577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lastRenderedPageBreak/>
              <w:t>1) tiekėjas yra įsipareigojęs sumokėti mokesčius, įskaitant socialinio draudimo įmokas ir dėl to laikomas jau įvykdžiusiu šioje dalyje nurodytus įsipareigojimus;</w:t>
            </w:r>
          </w:p>
          <w:p w14:paraId="19160211"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2) įsiskolinimo suma neviršija 50 Eur (penkiasdešimt eurų);</w:t>
            </w:r>
          </w:p>
          <w:p w14:paraId="7C5A027D"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E7E15"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3 dalis</w:t>
            </w:r>
          </w:p>
          <w:p w14:paraId="40D7AB18" w14:textId="77777777" w:rsidR="00B17AFF" w:rsidRPr="00B17AFF" w:rsidRDefault="00B17AFF" w:rsidP="00B17AFF">
            <w:pPr>
              <w:spacing w:after="0" w:line="240" w:lineRule="auto"/>
              <w:jc w:val="both"/>
              <w:rPr>
                <w:rFonts w:eastAsia="Arial" w:cstheme="minorHAnsi"/>
              </w:rPr>
            </w:pPr>
          </w:p>
          <w:p w14:paraId="2CCB8BCA" w14:textId="77777777" w:rsidR="00B17AFF" w:rsidRPr="00B17AFF" w:rsidRDefault="00B17AFF" w:rsidP="00B17AFF">
            <w:pPr>
              <w:spacing w:after="0" w:line="240" w:lineRule="auto"/>
              <w:jc w:val="both"/>
              <w:rPr>
                <w:rFonts w:eastAsia="Yu Mincho" w:cstheme="minorHAnsi"/>
              </w:rPr>
            </w:pPr>
            <w:r w:rsidRPr="00B17AFF">
              <w:rPr>
                <w:rFonts w:eastAsia="Arial" w:cstheme="minorHAnsi"/>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E9695" w14:textId="77777777" w:rsidR="00B17AFF" w:rsidRPr="00B17AFF" w:rsidRDefault="00B17AFF" w:rsidP="00B17AFF">
            <w:pPr>
              <w:spacing w:after="0" w:line="240" w:lineRule="auto"/>
              <w:jc w:val="both"/>
              <w:rPr>
                <w:rFonts w:cstheme="minorHAnsi"/>
                <w:b/>
                <w:bCs/>
              </w:rPr>
            </w:pPr>
            <w:r w:rsidRPr="00B17AFF">
              <w:rPr>
                <w:rFonts w:cstheme="minorHAnsi"/>
              </w:rPr>
              <w:t>1) Dėl įsipareigojimų, susijusių su mokesčių mokėjimu, įvykdymo i</w:t>
            </w:r>
            <w:r w:rsidRPr="00B17AFF">
              <w:rPr>
                <w:rFonts w:cstheme="minorHAnsi"/>
                <w:lang w:eastAsia="en-US"/>
              </w:rPr>
              <w:t xml:space="preserve">š Lietuvoje įsteigtų subjektų </w:t>
            </w:r>
            <w:r w:rsidRPr="00B17AFF">
              <w:rPr>
                <w:rFonts w:cstheme="minorHAnsi"/>
              </w:rPr>
              <w:t>prašoma:</w:t>
            </w:r>
          </w:p>
          <w:p w14:paraId="05A38F93" w14:textId="77777777" w:rsidR="00B17AFF" w:rsidRPr="00B17AFF" w:rsidRDefault="00B17AFF" w:rsidP="00B17AFF">
            <w:pPr>
              <w:spacing w:after="0" w:line="240" w:lineRule="auto"/>
              <w:jc w:val="both"/>
              <w:rPr>
                <w:rFonts w:cstheme="minorHAnsi"/>
                <w:b/>
                <w:bCs/>
              </w:rPr>
            </w:pPr>
          </w:p>
          <w:p w14:paraId="6EC7ABC7" w14:textId="77777777" w:rsidR="00B17AFF" w:rsidRPr="00B17AFF" w:rsidRDefault="00B17AFF" w:rsidP="00B17AFF">
            <w:pPr>
              <w:numPr>
                <w:ilvl w:val="0"/>
                <w:numId w:val="21"/>
              </w:numPr>
              <w:tabs>
                <w:tab w:val="left" w:pos="169"/>
              </w:tabs>
              <w:spacing w:after="0" w:line="240" w:lineRule="auto"/>
              <w:ind w:left="42" w:firstLine="0"/>
              <w:jc w:val="both"/>
              <w:rPr>
                <w:rFonts w:cstheme="minorHAnsi"/>
              </w:rPr>
            </w:pPr>
            <w:r w:rsidRPr="00B17AFF">
              <w:rPr>
                <w:rFonts w:cstheme="minorHAnsi"/>
              </w:rPr>
              <w:t>išrašo iš teismo sprendimo (jei toks yra) arba Valstybinės mokesčių inspekcijos prie Lietuvos Respublikos finansų ministerijos išduoto dokumento,</w:t>
            </w:r>
          </w:p>
          <w:p w14:paraId="7D15E607" w14:textId="77777777" w:rsidR="00B17AFF" w:rsidRPr="00B17AFF" w:rsidRDefault="00B17AFF" w:rsidP="00B17AFF">
            <w:pPr>
              <w:numPr>
                <w:ilvl w:val="0"/>
                <w:numId w:val="20"/>
              </w:numPr>
              <w:tabs>
                <w:tab w:val="left" w:pos="169"/>
              </w:tabs>
              <w:spacing w:after="0" w:line="240" w:lineRule="auto"/>
              <w:ind w:left="42" w:firstLine="0"/>
              <w:jc w:val="both"/>
              <w:rPr>
                <w:rFonts w:cstheme="minorHAnsi"/>
              </w:rPr>
            </w:pPr>
            <w:r w:rsidRPr="00B17AFF">
              <w:rPr>
                <w:rFonts w:cstheme="minorHAnsi"/>
              </w:rPr>
              <w:t>arba valstybės įmonės Registrų centro Lietuvos Respublikos Vyriausybės nustatyta tvarka išduoto dokumento, patvirtinančio jungtinius kompetentingų institucijų tvarkomus duomenis.</w:t>
            </w:r>
          </w:p>
          <w:p w14:paraId="4C269ABF" w14:textId="77777777" w:rsidR="00B17AFF" w:rsidRPr="00B17AFF" w:rsidRDefault="00B17AFF" w:rsidP="00B17AFF">
            <w:pPr>
              <w:tabs>
                <w:tab w:val="left" w:pos="325"/>
              </w:tabs>
              <w:spacing w:after="0" w:line="240" w:lineRule="auto"/>
              <w:ind w:left="42"/>
              <w:jc w:val="both"/>
              <w:rPr>
                <w:rFonts w:cstheme="minorHAnsi"/>
              </w:rPr>
            </w:pPr>
          </w:p>
          <w:p w14:paraId="000B6323" w14:textId="77777777" w:rsidR="00B17AFF" w:rsidRPr="00B17AFF" w:rsidRDefault="00B17AFF" w:rsidP="00B17AFF">
            <w:pPr>
              <w:spacing w:after="0" w:line="240" w:lineRule="auto"/>
              <w:jc w:val="both"/>
              <w:rPr>
                <w:rFonts w:cstheme="minorHAnsi"/>
              </w:rPr>
            </w:pPr>
            <w:r w:rsidRPr="00B17AFF">
              <w:rPr>
                <w:rFonts w:cstheme="minorHAnsi"/>
                <w:lang w:eastAsia="en-US"/>
              </w:rPr>
              <w:t>Iš ne Lietuvoje įsteigtų subjektų reikalaujama:</w:t>
            </w:r>
          </w:p>
          <w:p w14:paraId="4FE6EFB5"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atitinkamos užsienio šalies institucijos dokumento</w:t>
            </w:r>
            <w:r w:rsidRPr="00B17AFF">
              <w:rPr>
                <w:rFonts w:cstheme="minorHAnsi"/>
                <w:vertAlign w:val="superscript"/>
              </w:rPr>
              <w:footnoteReference w:id="3"/>
            </w:r>
            <w:r w:rsidRPr="00B17AFF">
              <w:rPr>
                <w:rFonts w:cstheme="minorHAnsi"/>
              </w:rPr>
              <w:t>.</w:t>
            </w:r>
          </w:p>
          <w:p w14:paraId="6986E338" w14:textId="77777777" w:rsidR="00B17AFF" w:rsidRPr="00B17AFF" w:rsidRDefault="00B17AFF" w:rsidP="00B17AFF">
            <w:pPr>
              <w:spacing w:after="0" w:line="240" w:lineRule="auto"/>
              <w:jc w:val="both"/>
              <w:rPr>
                <w:rFonts w:eastAsia="Yu Mincho" w:cstheme="minorHAnsi"/>
              </w:rPr>
            </w:pPr>
          </w:p>
          <w:p w14:paraId="76C7DB78" w14:textId="77777777" w:rsidR="00B17AFF" w:rsidRPr="00B17AFF" w:rsidRDefault="00B17AFF" w:rsidP="00B17AFF">
            <w:pPr>
              <w:spacing w:after="0" w:line="240" w:lineRule="auto"/>
              <w:jc w:val="both"/>
              <w:rPr>
                <w:rFonts w:cstheme="minorHAnsi"/>
                <w:i/>
                <w:iCs/>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w:t>
            </w:r>
          </w:p>
          <w:p w14:paraId="6C3B7BA8" w14:textId="77777777" w:rsidR="00B17AFF" w:rsidRPr="00B17AFF" w:rsidRDefault="00B17AFF" w:rsidP="00B17AFF">
            <w:pPr>
              <w:spacing w:after="0" w:line="240" w:lineRule="auto"/>
              <w:jc w:val="both"/>
              <w:rPr>
                <w:rFonts w:cstheme="minorHAnsi"/>
                <w:i/>
                <w:iCs/>
              </w:rPr>
            </w:pPr>
          </w:p>
          <w:p w14:paraId="4103DFFB" w14:textId="77777777" w:rsidR="00B17AFF" w:rsidRPr="00B17AFF" w:rsidRDefault="00B17AFF" w:rsidP="00B17AFF">
            <w:pPr>
              <w:spacing w:after="0" w:line="240" w:lineRule="auto"/>
              <w:jc w:val="both"/>
              <w:rPr>
                <w:rFonts w:cstheme="minorHAnsi"/>
                <w:b/>
                <w:bCs/>
              </w:rPr>
            </w:pPr>
            <w:r w:rsidRPr="00B17AFF">
              <w:rPr>
                <w:rFonts w:cstheme="minorHAnsi"/>
                <w:bCs/>
              </w:rPr>
              <w:t xml:space="preserve">Jei dokumentas išduotas anksčiau, tačiau jame nurodytas galiojimo terminas ilgesnis nei pašalinimo </w:t>
            </w:r>
            <w:r w:rsidRPr="00B17AFF">
              <w:rPr>
                <w:rFonts w:cstheme="minorHAnsi"/>
                <w:bCs/>
              </w:rPr>
              <w:lastRenderedPageBreak/>
              <w:t>pagrindų nebuvimą patvirtinančių dokumentų pagal EBVPD galutinis pateikimo terminas, toks dokumentas jo galiojimo laikotarpiu yra priimtinas.</w:t>
            </w:r>
          </w:p>
          <w:p w14:paraId="4CB47514" w14:textId="77777777" w:rsidR="00B17AFF" w:rsidRPr="00B17AFF" w:rsidRDefault="00B17AFF" w:rsidP="00B17AFF">
            <w:pPr>
              <w:spacing w:after="0" w:line="240" w:lineRule="auto"/>
              <w:jc w:val="both"/>
              <w:rPr>
                <w:rFonts w:cstheme="minorHAnsi"/>
                <w:b/>
                <w:bCs/>
              </w:rPr>
            </w:pPr>
          </w:p>
          <w:p w14:paraId="41FC5263" w14:textId="77777777" w:rsidR="00B17AFF" w:rsidRPr="00B17AFF" w:rsidRDefault="00B17AFF" w:rsidP="00B17AFF">
            <w:pPr>
              <w:spacing w:after="0" w:line="240" w:lineRule="auto"/>
              <w:jc w:val="both"/>
              <w:rPr>
                <w:rFonts w:cstheme="minorHAnsi"/>
                <w:b/>
                <w:bCs/>
              </w:rPr>
            </w:pPr>
            <w:r w:rsidRPr="00B17AFF">
              <w:rPr>
                <w:rFonts w:cstheme="minorHAnsi"/>
                <w:bCs/>
              </w:rPr>
              <w:t>2) Dėl įsipareigojimų, susijusių su socialinio draudimo įmokų mokėjimu, įvykdymo i</w:t>
            </w:r>
            <w:r w:rsidRPr="00B17AFF">
              <w:rPr>
                <w:rFonts w:cstheme="minorHAnsi"/>
                <w:lang w:eastAsia="en-US"/>
              </w:rPr>
              <w:t xml:space="preserve">š Lietuvoje įsteigtų subjektų </w:t>
            </w:r>
            <w:r w:rsidRPr="00B17AFF">
              <w:rPr>
                <w:rFonts w:cstheme="minorHAnsi"/>
                <w:bCs/>
              </w:rPr>
              <w:t>prašoma:</w:t>
            </w:r>
          </w:p>
          <w:p w14:paraId="07F17CCE" w14:textId="77777777" w:rsidR="00B17AFF" w:rsidRPr="00B17AFF" w:rsidRDefault="00B17AFF" w:rsidP="00B17AFF">
            <w:pPr>
              <w:spacing w:after="0" w:line="240" w:lineRule="auto"/>
              <w:jc w:val="both"/>
              <w:rPr>
                <w:rFonts w:cstheme="minorHAnsi"/>
                <w:bCs/>
              </w:rPr>
            </w:pPr>
            <w:r w:rsidRPr="00B17AF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B17AFF">
                <w:rPr>
                  <w:rFonts w:cstheme="minorHAnsi"/>
                  <w:bCs/>
                  <w:color w:val="0000FF"/>
                  <w:u w:val="single"/>
                </w:rPr>
                <w:t>http://draudejai.sodra.lt/draudeju_viesi_duomenys/</w:t>
              </w:r>
            </w:hyperlink>
            <w:r w:rsidRPr="00B17AFF">
              <w:rPr>
                <w:rFonts w:cstheme="minorHAnsi"/>
                <w:bCs/>
              </w:rPr>
              <w:t>.</w:t>
            </w:r>
          </w:p>
          <w:p w14:paraId="564DA055" w14:textId="77777777" w:rsidR="00B17AFF" w:rsidRPr="00B17AFF" w:rsidRDefault="00B17AFF" w:rsidP="00B17AFF">
            <w:pPr>
              <w:spacing w:after="0" w:line="240" w:lineRule="auto"/>
              <w:jc w:val="both"/>
              <w:rPr>
                <w:rFonts w:cstheme="minorHAnsi"/>
                <w:b/>
                <w:bCs/>
              </w:rPr>
            </w:pPr>
          </w:p>
          <w:p w14:paraId="7B0CD13D" w14:textId="77777777" w:rsidR="00B17AFF" w:rsidRPr="00B17AFF" w:rsidRDefault="00B17AFF" w:rsidP="00B17AFF">
            <w:pPr>
              <w:spacing w:after="0" w:line="240" w:lineRule="auto"/>
              <w:jc w:val="both"/>
              <w:rPr>
                <w:rFonts w:cstheme="minorHAnsi"/>
              </w:rPr>
            </w:pPr>
            <w:r w:rsidRPr="00B17AF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C414BC" w14:textId="77777777" w:rsidR="00B17AFF" w:rsidRPr="00B17AFF" w:rsidRDefault="00B17AFF" w:rsidP="00B17AFF">
            <w:pPr>
              <w:spacing w:after="0" w:line="240" w:lineRule="auto"/>
              <w:jc w:val="both"/>
              <w:rPr>
                <w:rFonts w:cstheme="minorHAnsi"/>
                <w:b/>
                <w:bCs/>
              </w:rPr>
            </w:pPr>
          </w:p>
          <w:p w14:paraId="3E5C48A3" w14:textId="77777777" w:rsidR="00B17AFF" w:rsidRPr="00B17AFF" w:rsidRDefault="00B17AFF" w:rsidP="00B17AFF">
            <w:pPr>
              <w:spacing w:after="0" w:line="240" w:lineRule="auto"/>
              <w:jc w:val="both"/>
              <w:rPr>
                <w:rFonts w:cstheme="minorHAnsi"/>
              </w:rPr>
            </w:pPr>
            <w:r w:rsidRPr="00B17AFF">
              <w:rPr>
                <w:rFonts w:cstheme="minorHAnsi"/>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B17AFF">
              <w:rPr>
                <w:rFonts w:cstheme="minorHAnsi"/>
              </w:rPr>
              <w:lastRenderedPageBreak/>
              <w:t>kompetentingų institucijų tvarkomus duomenis.</w:t>
            </w:r>
          </w:p>
          <w:p w14:paraId="755B74F8" w14:textId="77777777" w:rsidR="00B17AFF" w:rsidRPr="00B17AFF" w:rsidRDefault="00B17AFF" w:rsidP="00B17AFF">
            <w:pPr>
              <w:spacing w:after="0" w:line="240" w:lineRule="auto"/>
              <w:jc w:val="both"/>
              <w:rPr>
                <w:rFonts w:cstheme="minorHAnsi"/>
                <w:b/>
                <w:bCs/>
              </w:rPr>
            </w:pPr>
          </w:p>
          <w:p w14:paraId="50A3538A" w14:textId="77777777" w:rsidR="00B17AFF" w:rsidRPr="00B17AFF" w:rsidRDefault="00B17AFF" w:rsidP="00B17AFF">
            <w:pPr>
              <w:spacing w:after="0" w:line="240" w:lineRule="auto"/>
              <w:jc w:val="both"/>
              <w:rPr>
                <w:rFonts w:cstheme="minorHAnsi"/>
              </w:rPr>
            </w:pPr>
            <w:r w:rsidRPr="00B17AFF">
              <w:rPr>
                <w:rFonts w:cstheme="minorHAnsi"/>
                <w:lang w:eastAsia="en-US"/>
              </w:rPr>
              <w:t>Iš ne Lietuvoje įsteigtų subjektų reikalaujama:</w:t>
            </w:r>
          </w:p>
          <w:p w14:paraId="24C8C24E" w14:textId="77777777" w:rsidR="00B17AFF" w:rsidRPr="00B17AFF" w:rsidRDefault="00B17AFF" w:rsidP="00B17AFF">
            <w:pPr>
              <w:numPr>
                <w:ilvl w:val="0"/>
                <w:numId w:val="22"/>
              </w:numPr>
              <w:tabs>
                <w:tab w:val="left" w:pos="169"/>
              </w:tabs>
              <w:spacing w:after="0" w:line="240" w:lineRule="auto"/>
              <w:ind w:left="0" w:firstLine="27"/>
              <w:jc w:val="both"/>
              <w:rPr>
                <w:rFonts w:cstheme="minorHAnsi"/>
                <w:b/>
                <w:bCs/>
              </w:rPr>
            </w:pPr>
            <w:r w:rsidRPr="00B17AFF">
              <w:rPr>
                <w:rFonts w:cstheme="minorHAnsi"/>
              </w:rPr>
              <w:t>atitinkamos užsienio šalies kompetentingos institucijos dokumento</w:t>
            </w:r>
            <w:r w:rsidRPr="00B17AFF">
              <w:rPr>
                <w:rFonts w:cstheme="minorHAnsi"/>
                <w:vertAlign w:val="superscript"/>
              </w:rPr>
              <w:footnoteReference w:id="4"/>
            </w:r>
            <w:r w:rsidRPr="00B17AFF">
              <w:rPr>
                <w:rFonts w:cstheme="minorHAnsi"/>
              </w:rPr>
              <w:t>.</w:t>
            </w:r>
          </w:p>
          <w:p w14:paraId="44D2F6C3" w14:textId="77777777" w:rsidR="00B17AFF" w:rsidRPr="00B17AFF" w:rsidRDefault="00B17AFF" w:rsidP="00B17AFF">
            <w:pPr>
              <w:spacing w:after="0" w:line="240" w:lineRule="auto"/>
              <w:jc w:val="both"/>
              <w:rPr>
                <w:rFonts w:cstheme="minorHAnsi"/>
                <w:b/>
                <w:bCs/>
              </w:rPr>
            </w:pPr>
          </w:p>
          <w:p w14:paraId="6C517B2B" w14:textId="77777777" w:rsidR="00B17AFF" w:rsidRPr="00B17AFF" w:rsidRDefault="00B17AFF" w:rsidP="00B17AFF">
            <w:pPr>
              <w:spacing w:after="0" w:line="240" w:lineRule="auto"/>
              <w:jc w:val="both"/>
              <w:rPr>
                <w:rFonts w:cstheme="minorHAnsi"/>
                <w:i/>
                <w:iCs/>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 xml:space="preserve">. </w:t>
            </w:r>
          </w:p>
          <w:p w14:paraId="0CEF02C8" w14:textId="77777777" w:rsidR="00B17AFF" w:rsidRPr="00B17AFF" w:rsidRDefault="00B17AFF" w:rsidP="00B17AFF">
            <w:pPr>
              <w:spacing w:after="0" w:line="240" w:lineRule="auto"/>
              <w:jc w:val="both"/>
              <w:rPr>
                <w:rFonts w:cstheme="minorHAnsi"/>
                <w:b/>
                <w:bCs/>
              </w:rPr>
            </w:pPr>
          </w:p>
          <w:p w14:paraId="484A6455" w14:textId="77777777" w:rsidR="00B17AFF" w:rsidRPr="00B17AFF" w:rsidRDefault="00B17AFF" w:rsidP="00B17AFF">
            <w:pPr>
              <w:spacing w:after="0" w:line="240" w:lineRule="auto"/>
              <w:jc w:val="both"/>
              <w:rPr>
                <w:rFonts w:cstheme="minorHAnsi"/>
                <w:b/>
                <w:bCs/>
              </w:rPr>
            </w:pPr>
            <w:r w:rsidRPr="00B17AF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8"/>
      <w:tr w:rsidR="00B17AFF" w:rsidRPr="00B17AFF" w14:paraId="74BACB5F"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69EA32"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A4566" w14:textId="77777777" w:rsidR="00B17AFF" w:rsidRPr="00B17AFF" w:rsidRDefault="00B17AFF" w:rsidP="00B17AFF">
            <w:pPr>
              <w:spacing w:after="0" w:line="240" w:lineRule="auto"/>
              <w:jc w:val="both"/>
              <w:rPr>
                <w:rFonts w:cstheme="minorHAnsi"/>
                <w:b/>
                <w:bCs/>
              </w:rPr>
            </w:pPr>
            <w:r w:rsidRPr="00B17AFF">
              <w:rPr>
                <w:rFonts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52D99"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1 punktas</w:t>
            </w:r>
          </w:p>
          <w:p w14:paraId="30C334BA" w14:textId="77777777" w:rsidR="00B17AFF" w:rsidRPr="00B17AFF" w:rsidRDefault="00B17AFF" w:rsidP="00B17AFF">
            <w:pPr>
              <w:spacing w:after="0" w:line="240" w:lineRule="auto"/>
              <w:jc w:val="both"/>
              <w:rPr>
                <w:rFonts w:eastAsia="Yu Mincho" w:cstheme="minorHAnsi"/>
              </w:rPr>
            </w:pPr>
          </w:p>
          <w:p w14:paraId="4BCA9E02"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C95C8"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EAAF870" w14:textId="77777777" w:rsidR="00B17AFF" w:rsidRPr="00B17AFF" w:rsidRDefault="00B17AFF" w:rsidP="00B17AFF">
            <w:pPr>
              <w:spacing w:after="0" w:line="240" w:lineRule="auto"/>
              <w:jc w:val="both"/>
              <w:rPr>
                <w:rFonts w:cstheme="minorHAnsi"/>
                <w:bCs/>
                <w:iCs/>
                <w:lang w:eastAsia="en-US"/>
              </w:rPr>
            </w:pPr>
          </w:p>
          <w:p w14:paraId="6009D845" w14:textId="77777777" w:rsidR="00B17AFF" w:rsidRPr="00B17AFF" w:rsidRDefault="00B17AFF" w:rsidP="00B17AFF">
            <w:pPr>
              <w:spacing w:after="0" w:line="240" w:lineRule="auto"/>
              <w:jc w:val="both"/>
              <w:rPr>
                <w:rFonts w:cstheme="minorHAnsi"/>
                <w:b/>
                <w:bCs/>
                <w:iCs/>
                <w:lang w:eastAsia="en-US"/>
              </w:rPr>
            </w:pPr>
          </w:p>
        </w:tc>
      </w:tr>
      <w:tr w:rsidR="00B17AFF" w:rsidRPr="00B17AFF" w14:paraId="5B1AB185"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8E277"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B4B8E2"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pirkimo metu pateko į interesų konflikto situaciją, kaip apibrėžta VPĮ 21 straipsnyje, ir atitinkamos padėties negalima ištaisyti. </w:t>
            </w:r>
          </w:p>
          <w:p w14:paraId="7625A524" w14:textId="77777777" w:rsidR="00B17AFF" w:rsidRPr="00B17AFF" w:rsidRDefault="00B17AFF" w:rsidP="00B17AFF">
            <w:pPr>
              <w:spacing w:after="0" w:line="240" w:lineRule="auto"/>
              <w:jc w:val="both"/>
              <w:rPr>
                <w:rFonts w:cstheme="minorHAnsi"/>
                <w:b/>
                <w:bCs/>
              </w:rPr>
            </w:pPr>
            <w:r w:rsidRPr="00B17AFF">
              <w:rPr>
                <w:rFonts w:cstheme="minorHAnsi"/>
              </w:rPr>
              <w:t xml:space="preserve">Laikoma, kad atitinkamos padėties dėl interesų konflikto negalima ištaisyti, jeigu į interesų konfliktą patekę asmenys nulėmė viešojo pirkimo </w:t>
            </w:r>
            <w:r w:rsidRPr="00B17AFF">
              <w:rPr>
                <w:rFonts w:cstheme="minorHAnsi"/>
              </w:rPr>
              <w:lastRenderedPageBreak/>
              <w:t>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D5DC7"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4 dalies 2 punktas</w:t>
            </w:r>
          </w:p>
          <w:p w14:paraId="56434CF8" w14:textId="77777777" w:rsidR="00B17AFF" w:rsidRPr="00B17AFF" w:rsidRDefault="00B17AFF" w:rsidP="00B17AFF">
            <w:pPr>
              <w:spacing w:after="0" w:line="240" w:lineRule="auto"/>
              <w:jc w:val="both"/>
              <w:rPr>
                <w:rFonts w:eastAsia="Yu Mincho" w:cstheme="minorHAnsi"/>
              </w:rPr>
            </w:pPr>
          </w:p>
          <w:p w14:paraId="6EECB057"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5E92D"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743F28A7" w14:textId="77777777" w:rsidR="00B17AFF" w:rsidRPr="00B17AFF" w:rsidRDefault="00B17AFF" w:rsidP="00B17AFF">
            <w:pPr>
              <w:spacing w:after="0" w:line="240" w:lineRule="auto"/>
              <w:jc w:val="both"/>
              <w:rPr>
                <w:rFonts w:cstheme="minorHAnsi"/>
                <w:bCs/>
                <w:iCs/>
                <w:lang w:eastAsia="en-US"/>
              </w:rPr>
            </w:pPr>
          </w:p>
          <w:p w14:paraId="36078F8C" w14:textId="77777777" w:rsidR="00B17AFF" w:rsidRPr="00B17AFF" w:rsidRDefault="00B17AFF" w:rsidP="00B17AFF">
            <w:pPr>
              <w:spacing w:after="0" w:line="240" w:lineRule="auto"/>
              <w:jc w:val="both"/>
              <w:rPr>
                <w:rFonts w:cstheme="minorHAnsi"/>
                <w:b/>
                <w:bCs/>
                <w:iCs/>
                <w:lang w:eastAsia="en-US"/>
              </w:rPr>
            </w:pPr>
          </w:p>
        </w:tc>
      </w:tr>
      <w:tr w:rsidR="00B17AFF" w:rsidRPr="00B17AFF" w14:paraId="4132AFD7"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915FB"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D0FC8" w14:textId="77777777" w:rsidR="00B17AFF" w:rsidRPr="00B17AFF" w:rsidRDefault="00B17AFF" w:rsidP="00B17AFF">
            <w:pPr>
              <w:spacing w:after="0" w:line="240" w:lineRule="auto"/>
              <w:jc w:val="both"/>
              <w:rPr>
                <w:rFonts w:cstheme="minorHAnsi"/>
                <w:b/>
                <w:bCs/>
              </w:rPr>
            </w:pPr>
            <w:r w:rsidRPr="00B17AFF">
              <w:rPr>
                <w:rFonts w:cstheme="minorHAnsi"/>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33E14"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3 punktas</w:t>
            </w:r>
          </w:p>
          <w:p w14:paraId="3571579D" w14:textId="77777777" w:rsidR="00B17AFF" w:rsidRPr="00B17AFF" w:rsidRDefault="00B17AFF" w:rsidP="00B17AFF">
            <w:pPr>
              <w:spacing w:after="0" w:line="240" w:lineRule="auto"/>
              <w:jc w:val="both"/>
              <w:rPr>
                <w:rFonts w:eastAsia="Yu Mincho" w:cstheme="minorHAnsi"/>
              </w:rPr>
            </w:pPr>
          </w:p>
          <w:p w14:paraId="583AED69"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C13 punktas</w:t>
            </w:r>
            <w:r w:rsidRPr="00B17AFF">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2CB01"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122DADA" w14:textId="77777777" w:rsidR="00B17AFF" w:rsidRPr="00B17AFF" w:rsidRDefault="00B17AFF" w:rsidP="00B17AFF">
            <w:pPr>
              <w:spacing w:after="0" w:line="240" w:lineRule="auto"/>
              <w:jc w:val="both"/>
              <w:rPr>
                <w:rFonts w:cstheme="minorHAnsi"/>
                <w:b/>
                <w:bCs/>
                <w:iCs/>
                <w:lang w:eastAsia="en-US"/>
              </w:rPr>
            </w:pPr>
          </w:p>
        </w:tc>
      </w:tr>
      <w:tr w:rsidR="00B17AFF" w:rsidRPr="00B17AFF" w14:paraId="7FA4127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0B25B"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17326F" w14:textId="77777777" w:rsidR="00B17AFF" w:rsidRPr="00B17AFF" w:rsidRDefault="00B17AFF" w:rsidP="00B17AFF">
            <w:pPr>
              <w:spacing w:after="0" w:line="240" w:lineRule="auto"/>
              <w:jc w:val="both"/>
              <w:rPr>
                <w:rFonts w:cstheme="minorHAnsi"/>
              </w:rPr>
            </w:pPr>
            <w:r w:rsidRPr="00B17AF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6F6C34F" w14:textId="77777777" w:rsidR="00B17AFF" w:rsidRPr="00B17AFF" w:rsidRDefault="00B17AFF" w:rsidP="00B17AFF">
            <w:pPr>
              <w:spacing w:after="0" w:line="240" w:lineRule="auto"/>
              <w:jc w:val="both"/>
              <w:rPr>
                <w:rFonts w:cstheme="minorHAnsi"/>
                <w:bCs/>
              </w:rPr>
            </w:pPr>
            <w:r w:rsidRPr="00B17AF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AF98A0" w14:textId="77777777" w:rsidR="00B17AFF" w:rsidRPr="00B17AFF" w:rsidRDefault="00B17AFF" w:rsidP="00B17AFF">
            <w:pPr>
              <w:spacing w:after="0" w:line="240" w:lineRule="auto"/>
              <w:jc w:val="both"/>
              <w:rPr>
                <w:rFonts w:cstheme="minorHAnsi"/>
                <w:bCs/>
              </w:rPr>
            </w:pPr>
            <w:r w:rsidRPr="00B17AFF">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B17AFF">
              <w:rPr>
                <w:rFonts w:cstheme="minorHAnsi"/>
                <w:bCs/>
              </w:rPr>
              <w:lastRenderedPageBreak/>
              <w:t>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EED53"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4 dalies 4 punktas</w:t>
            </w:r>
          </w:p>
          <w:p w14:paraId="5A63294C" w14:textId="77777777" w:rsidR="00B17AFF" w:rsidRPr="00B17AFF" w:rsidRDefault="00B17AFF" w:rsidP="00B17AFF">
            <w:pPr>
              <w:spacing w:after="0" w:line="240" w:lineRule="auto"/>
              <w:jc w:val="both"/>
              <w:rPr>
                <w:rFonts w:eastAsia="Yu Mincho" w:cstheme="minorHAnsi"/>
              </w:rPr>
            </w:pPr>
          </w:p>
          <w:p w14:paraId="29341F88"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C15 punktas</w:t>
            </w:r>
            <w:r w:rsidRPr="00B17AFF">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A637F"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6B7D6BA" w14:textId="77777777" w:rsidR="00B17AFF" w:rsidRPr="00B17AFF" w:rsidRDefault="00B17AFF" w:rsidP="00B17AFF">
            <w:pPr>
              <w:spacing w:after="0" w:line="240" w:lineRule="auto"/>
              <w:jc w:val="both"/>
              <w:rPr>
                <w:rFonts w:cstheme="minorHAnsi"/>
                <w:bCs/>
                <w:iCs/>
                <w:lang w:eastAsia="en-US"/>
              </w:rPr>
            </w:pPr>
          </w:p>
          <w:p w14:paraId="65B5845F" w14:textId="77777777" w:rsidR="00B17AFF" w:rsidRPr="00B17AFF" w:rsidRDefault="00B17AFF" w:rsidP="00B17AFF">
            <w:pPr>
              <w:spacing w:after="0" w:line="240" w:lineRule="auto"/>
              <w:jc w:val="both"/>
              <w:rPr>
                <w:rFonts w:cstheme="minorHAnsi"/>
                <w:b/>
                <w:bCs/>
              </w:rPr>
            </w:pPr>
          </w:p>
        </w:tc>
      </w:tr>
      <w:tr w:rsidR="00B17AFF" w:rsidRPr="00B17AFF" w14:paraId="14250A1B"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646266"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FCBE2" w14:textId="77777777" w:rsidR="00B17AFF" w:rsidRPr="00B17AFF" w:rsidRDefault="00B17AFF" w:rsidP="00B17AFF">
            <w:pPr>
              <w:spacing w:after="0" w:line="240" w:lineRule="auto"/>
              <w:jc w:val="both"/>
              <w:rPr>
                <w:rFonts w:cstheme="minorHAnsi"/>
                <w:b/>
                <w:bCs/>
              </w:rPr>
            </w:pPr>
            <w:r w:rsidRPr="00B17AFF">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D5500"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5 punktas</w:t>
            </w:r>
          </w:p>
          <w:p w14:paraId="6612A7CE" w14:textId="77777777" w:rsidR="00B17AFF" w:rsidRPr="00B17AFF" w:rsidRDefault="00B17AFF" w:rsidP="00B17AFF">
            <w:pPr>
              <w:spacing w:after="0" w:line="240" w:lineRule="auto"/>
              <w:jc w:val="both"/>
              <w:rPr>
                <w:rFonts w:eastAsia="Yu Mincho" w:cstheme="minorHAnsi"/>
              </w:rPr>
            </w:pPr>
          </w:p>
          <w:p w14:paraId="74BC7CA0"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w:t>
            </w:r>
            <w:r w:rsidRPr="00B17AFF">
              <w:rPr>
                <w:rFonts w:eastAsia="Arial" w:cstheme="minorHAnsi"/>
              </w:rPr>
              <w:t xml:space="preserve"> III dalies C15 punktas</w:t>
            </w:r>
          </w:p>
          <w:p w14:paraId="7E05EA73" w14:textId="77777777" w:rsidR="00B17AFF" w:rsidRPr="00B17AFF" w:rsidRDefault="00B17AFF" w:rsidP="00B17AFF">
            <w:pPr>
              <w:spacing w:after="0" w:line="240" w:lineRule="auto"/>
              <w:jc w:val="both"/>
              <w:rPr>
                <w:rFonts w:eastAsia="Yu Mincho" w:cstheme="minorHAnsi"/>
                <w:lang w:eastAsia="en-US"/>
              </w:rPr>
            </w:pPr>
          </w:p>
          <w:p w14:paraId="4400465F" w14:textId="77777777" w:rsidR="00B17AFF" w:rsidRPr="00B17AFF" w:rsidRDefault="00B17AFF" w:rsidP="00B17AFF">
            <w:pPr>
              <w:spacing w:after="0" w:line="240" w:lineRule="auto"/>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88972"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4BDDB993" w14:textId="77777777" w:rsidR="00B17AFF" w:rsidRPr="00B17AFF" w:rsidRDefault="00B17AFF" w:rsidP="00B17AFF">
            <w:pPr>
              <w:spacing w:after="0" w:line="240" w:lineRule="auto"/>
              <w:jc w:val="both"/>
              <w:rPr>
                <w:rFonts w:cstheme="minorHAnsi"/>
                <w:b/>
                <w:bCs/>
                <w:iCs/>
                <w:lang w:eastAsia="en-US"/>
              </w:rPr>
            </w:pPr>
          </w:p>
        </w:tc>
      </w:tr>
      <w:tr w:rsidR="00B17AFF" w:rsidRPr="00B17AFF" w14:paraId="219EA0CE"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16F25"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1C745"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65A09"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Šiuo pagrindu tiekėjas taip pat pašalinamas iš pirkimo procedūros, kai, </w:t>
            </w:r>
            <w:r w:rsidRPr="00B17AFF">
              <w:rPr>
                <w:rFonts w:eastAsia="Calibri" w:cstheme="minorHAnsi"/>
                <w:lang w:eastAsia="en-US"/>
              </w:rPr>
              <w:lastRenderedPageBreak/>
              <w:t>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8FF6A"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4 dalies 6 punktas</w:t>
            </w:r>
          </w:p>
          <w:p w14:paraId="39BB2773" w14:textId="77777777" w:rsidR="00B17AFF" w:rsidRPr="00B17AFF" w:rsidRDefault="00B17AFF" w:rsidP="00B17AFF">
            <w:pPr>
              <w:spacing w:after="0" w:line="240" w:lineRule="auto"/>
              <w:jc w:val="both"/>
              <w:rPr>
                <w:rFonts w:eastAsia="Yu Mincho" w:cstheme="minorHAnsi"/>
              </w:rPr>
            </w:pPr>
          </w:p>
          <w:p w14:paraId="5BE54B7B"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w:t>
            </w:r>
            <w:r w:rsidRPr="00B17AFF">
              <w:rPr>
                <w:rFonts w:eastAsia="Arial" w:cstheme="minorHAnsi"/>
              </w:rPr>
              <w:t xml:space="preserve"> III dalies C14 punktas</w:t>
            </w:r>
          </w:p>
          <w:p w14:paraId="068D8C52" w14:textId="77777777" w:rsidR="00B17AFF" w:rsidRPr="00B17AFF" w:rsidRDefault="00B17AFF" w:rsidP="00B17AFF">
            <w:pPr>
              <w:spacing w:after="0" w:line="240" w:lineRule="auto"/>
              <w:jc w:val="both"/>
              <w:rPr>
                <w:rFonts w:eastAsia="Yu Mincho" w:cstheme="minorHAnsi"/>
                <w:lang w:eastAsia="en-US"/>
              </w:rPr>
            </w:pPr>
          </w:p>
          <w:p w14:paraId="7F4CE912" w14:textId="77777777" w:rsidR="00B17AFF" w:rsidRPr="00B17AFF" w:rsidRDefault="00B17AFF" w:rsidP="00B17AFF">
            <w:pPr>
              <w:spacing w:after="0" w:line="240" w:lineRule="auto"/>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65C16"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7579E45" w14:textId="77777777" w:rsidR="00B17AFF" w:rsidRPr="00B17AFF" w:rsidRDefault="00B17AFF" w:rsidP="00B17AFF">
            <w:pPr>
              <w:spacing w:after="0" w:line="240" w:lineRule="auto"/>
              <w:jc w:val="both"/>
              <w:rPr>
                <w:rFonts w:cstheme="minorHAnsi"/>
                <w:lang w:eastAsia="en-US"/>
              </w:rPr>
            </w:pPr>
          </w:p>
          <w:p w14:paraId="575F9495" w14:textId="77777777" w:rsidR="00B17AFF" w:rsidRPr="00B17AFF" w:rsidRDefault="00B17AFF" w:rsidP="00B17AFF">
            <w:pPr>
              <w:spacing w:after="0" w:line="240" w:lineRule="auto"/>
              <w:jc w:val="both"/>
              <w:rPr>
                <w:rFonts w:cstheme="minorHAnsi"/>
                <w:b/>
                <w:bCs/>
              </w:rPr>
            </w:pPr>
            <w:r w:rsidRPr="00B17AFF">
              <w:rPr>
                <w:rFonts w:cstheme="minorHAnsi"/>
              </w:rPr>
              <w:t>Priimant sprendimus dėl tiekėjo pašalinimo iš</w:t>
            </w:r>
            <w:r w:rsidRPr="00B17AFF">
              <w:rPr>
                <w:rFonts w:cstheme="minorHAnsi"/>
                <w:b/>
                <w:bCs/>
              </w:rPr>
              <w:t xml:space="preserve"> </w:t>
            </w:r>
            <w:r w:rsidRPr="00B17AFF">
              <w:rPr>
                <w:rFonts w:cstheme="minorHAnsi"/>
              </w:rPr>
              <w:t>pirkimo procedūros šiame punkte nurodytu pašalinimo pagrindu, gali būti atsižvelgiama į pagal VPĮ 91 straipsnį skelbiamą informaciją:</w:t>
            </w:r>
            <w:r w:rsidRPr="00B17AFF">
              <w:rPr>
                <w:rFonts w:cstheme="minorHAnsi"/>
                <w:b/>
                <w:bCs/>
              </w:rPr>
              <w:t xml:space="preserve"> </w:t>
            </w:r>
          </w:p>
          <w:p w14:paraId="08D3F7F7" w14:textId="77777777" w:rsidR="00B17AFF" w:rsidRPr="00B17AFF" w:rsidRDefault="00B17AFF" w:rsidP="00B17AFF">
            <w:pPr>
              <w:spacing w:after="0" w:line="240" w:lineRule="auto"/>
              <w:jc w:val="both"/>
              <w:rPr>
                <w:rFonts w:cstheme="minorHAnsi"/>
              </w:rPr>
            </w:pPr>
          </w:p>
          <w:p w14:paraId="46DC7E6B" w14:textId="77777777" w:rsidR="00B17AFF" w:rsidRPr="00B17AFF" w:rsidRDefault="00A938FF" w:rsidP="00B17AFF">
            <w:pPr>
              <w:spacing w:after="0" w:line="240" w:lineRule="auto"/>
              <w:jc w:val="both"/>
              <w:rPr>
                <w:rFonts w:cstheme="minorHAnsi"/>
              </w:rPr>
            </w:pPr>
            <w:hyperlink r:id="rId16" w:history="1">
              <w:r w:rsidR="00B17AFF" w:rsidRPr="00B17AFF">
                <w:rPr>
                  <w:rFonts w:cstheme="minorHAnsi"/>
                  <w:color w:val="0000FF"/>
                  <w:u w:val="single"/>
                </w:rPr>
                <w:t>https://vpt.lrv.lt/lt/nuorodos/kiti-duomenys/powerbi/nepatikimi-tiekejai-1/</w:t>
              </w:r>
            </w:hyperlink>
          </w:p>
          <w:p w14:paraId="13EAB7D9" w14:textId="77777777" w:rsidR="00B17AFF" w:rsidRPr="00B17AFF" w:rsidRDefault="00B17AFF" w:rsidP="00B17AFF">
            <w:pPr>
              <w:spacing w:after="0" w:line="240" w:lineRule="auto"/>
              <w:jc w:val="both"/>
              <w:rPr>
                <w:rFonts w:cstheme="minorHAnsi"/>
              </w:rPr>
            </w:pPr>
          </w:p>
          <w:p w14:paraId="2E9BC5AB" w14:textId="77777777" w:rsidR="00B17AFF" w:rsidRPr="00B17AFF" w:rsidRDefault="00A938FF" w:rsidP="00B17AFF">
            <w:pPr>
              <w:spacing w:after="0" w:line="240" w:lineRule="auto"/>
              <w:jc w:val="both"/>
              <w:rPr>
                <w:rFonts w:cstheme="minorHAnsi"/>
              </w:rPr>
            </w:pPr>
            <w:hyperlink r:id="rId17" w:history="1">
              <w:r w:rsidR="00B17AFF" w:rsidRPr="00B17AFF">
                <w:rPr>
                  <w:rFonts w:cstheme="minorHAnsi"/>
                  <w:color w:val="0000FF"/>
                  <w:u w:val="single"/>
                </w:rPr>
                <w:t>https://vpt.lrv.lt/lt/pasalinimo-pagrindai-1/nepatikimu-koncesininku-sarasas-1/nepatikimu-koncesininku-sarasas/</w:t>
              </w:r>
            </w:hyperlink>
          </w:p>
          <w:p w14:paraId="28FAEFB0" w14:textId="77777777" w:rsidR="00B17AFF" w:rsidRPr="00B17AFF" w:rsidRDefault="00B17AFF" w:rsidP="00B17AFF">
            <w:pPr>
              <w:spacing w:after="0" w:line="240" w:lineRule="auto"/>
              <w:jc w:val="both"/>
              <w:rPr>
                <w:rFonts w:cstheme="minorHAnsi"/>
                <w:lang w:eastAsia="en-US"/>
              </w:rPr>
            </w:pPr>
          </w:p>
          <w:p w14:paraId="3DCA001D" w14:textId="77777777" w:rsidR="00B17AFF" w:rsidRPr="00B17AFF" w:rsidRDefault="00B17AFF" w:rsidP="00B17AFF">
            <w:pPr>
              <w:spacing w:after="0" w:line="240" w:lineRule="auto"/>
              <w:jc w:val="both"/>
              <w:rPr>
                <w:rFonts w:cstheme="minorHAnsi"/>
              </w:rPr>
            </w:pPr>
            <w:r w:rsidRPr="00B17AFF">
              <w:rPr>
                <w:rFonts w:cstheme="minorHAnsi"/>
              </w:rPr>
              <w:t xml:space="preserve">Priimant sprendimus dėl tiekėjo pašalinimo iš pirkimo procedūros šiame punkte nurodytu pašalinimo pagrindu, be kita ko, gali būti atsižvelgiama į pagal VPĮ 52 straipsnį skelbiamą informaciją: </w:t>
            </w:r>
          </w:p>
          <w:p w14:paraId="097335D3" w14:textId="77777777" w:rsidR="00B17AFF" w:rsidRPr="00B17AFF" w:rsidRDefault="00A938FF" w:rsidP="00B17AFF">
            <w:pPr>
              <w:spacing w:after="0" w:line="240" w:lineRule="auto"/>
              <w:jc w:val="both"/>
              <w:rPr>
                <w:rFonts w:cstheme="minorHAnsi"/>
                <w:lang w:eastAsia="en-US"/>
              </w:rPr>
            </w:pPr>
            <w:hyperlink r:id="rId18" w:history="1">
              <w:r w:rsidR="00B17AFF" w:rsidRPr="00B17AFF">
                <w:rPr>
                  <w:rFonts w:cstheme="minorHAnsi"/>
                  <w:color w:val="0000FF"/>
                  <w:u w:val="single"/>
                </w:rPr>
                <w:t>https://vpt.lrv.lt/lt/nuorodos/kiti-duomenys/powerbi/melaginga-informacija-pateikusiu-tiekeju-sarasas-3/</w:t>
              </w:r>
            </w:hyperlink>
          </w:p>
          <w:p w14:paraId="23E4989A" w14:textId="77777777" w:rsidR="00B17AFF" w:rsidRPr="00B17AFF" w:rsidRDefault="00B17AFF" w:rsidP="00B17AFF">
            <w:pPr>
              <w:spacing w:after="0" w:line="240" w:lineRule="auto"/>
              <w:jc w:val="both"/>
              <w:rPr>
                <w:rFonts w:cstheme="minorHAnsi"/>
                <w:bCs/>
                <w:iCs/>
                <w:lang w:eastAsia="en-US"/>
              </w:rPr>
            </w:pPr>
          </w:p>
          <w:p w14:paraId="13BF0139" w14:textId="77777777" w:rsidR="00B17AFF" w:rsidRPr="00B17AFF" w:rsidRDefault="00B17AFF" w:rsidP="00B17AFF">
            <w:pPr>
              <w:spacing w:after="0" w:line="240" w:lineRule="auto"/>
              <w:jc w:val="both"/>
              <w:rPr>
                <w:rFonts w:cstheme="minorHAnsi"/>
                <w:b/>
                <w:bCs/>
              </w:rPr>
            </w:pPr>
          </w:p>
        </w:tc>
      </w:tr>
      <w:tr w:rsidR="00B17AFF" w:rsidRPr="00B17AFF" w14:paraId="0B0DF70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BC20C" w14:textId="77777777" w:rsidR="00B17AFF" w:rsidRPr="00B17AFF" w:rsidRDefault="00B17AFF" w:rsidP="00B17AFF">
            <w:pPr>
              <w:numPr>
                <w:ilvl w:val="0"/>
                <w:numId w:val="19"/>
              </w:numPr>
              <w:spacing w:after="0" w:line="240" w:lineRule="auto"/>
              <w:ind w:left="0" w:firstLine="0"/>
              <w:rPr>
                <w:rFonts w:cstheme="minorHAnsi"/>
              </w:rPr>
            </w:pPr>
          </w:p>
          <w:p w14:paraId="55A01D93" w14:textId="77777777" w:rsidR="00B17AFF" w:rsidRPr="00B17AFF" w:rsidRDefault="00B17AFF" w:rsidP="00B17AFF">
            <w:pPr>
              <w:spacing w:after="0" w:line="240" w:lineRule="auto"/>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B7AB9" w14:textId="77777777" w:rsidR="00B17AFF" w:rsidRPr="00B17AFF" w:rsidRDefault="00B17AFF" w:rsidP="00B17AFF">
            <w:pPr>
              <w:spacing w:after="0" w:line="240" w:lineRule="auto"/>
              <w:jc w:val="both"/>
              <w:rPr>
                <w:rFonts w:cstheme="minorHAnsi"/>
              </w:rPr>
            </w:pPr>
            <w:r w:rsidRPr="00B17AFF">
              <w:rPr>
                <w:rFonts w:cstheme="minorHAnsi"/>
              </w:rPr>
              <w:t>Tiekėjas yra padaręs rimtą profesinį pažeidimą, dėl kurio perkančioji organizacija abejoja tiekėjo sąžiningumu, kai jis</w:t>
            </w:r>
            <w:bookmarkStart w:id="49" w:name="part_030e6c6c64ba4f96a23474e439d1b80c"/>
            <w:bookmarkEnd w:id="49"/>
            <w:r w:rsidRPr="00B17AFF">
              <w:rPr>
                <w:rFonts w:cstheme="minorHAnsi"/>
              </w:rPr>
              <w:t xml:space="preserve"> yra padaręs finansinės atskaitomybės ir audito teisės aktų pažeidimą ir nuo jo padarymo dienos praėjo mažiau kaip vieni metai.</w:t>
            </w:r>
          </w:p>
          <w:p w14:paraId="39C001BF" w14:textId="77777777" w:rsidR="00B17AFF" w:rsidRPr="00B17AFF" w:rsidRDefault="00B17AFF" w:rsidP="00B17AFF">
            <w:pPr>
              <w:spacing w:after="0" w:line="240" w:lineRule="auto"/>
              <w:jc w:val="both"/>
              <w:rPr>
                <w:rFonts w:eastAsia="Calibri" w:cstheme="minorHAnsi"/>
                <w:b/>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BDA7"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a papunktis</w:t>
            </w:r>
          </w:p>
          <w:p w14:paraId="74EB6B28" w14:textId="77777777" w:rsidR="00B17AFF" w:rsidRPr="00B17AFF" w:rsidRDefault="00B17AFF" w:rsidP="00B17AFF">
            <w:pPr>
              <w:spacing w:after="0" w:line="240" w:lineRule="auto"/>
              <w:jc w:val="both"/>
              <w:rPr>
                <w:rFonts w:eastAsia="Yu Mincho" w:cstheme="minorHAnsi"/>
              </w:rPr>
            </w:pPr>
          </w:p>
          <w:p w14:paraId="067AE647"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0F84D"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 xml:space="preserve">Iš Lietuvoje įsteigtų subjektų įrodančių dokumentų nereikalaujama. Užtenka pateikto EBVPD. </w:t>
            </w:r>
          </w:p>
          <w:p w14:paraId="58A278E3" w14:textId="77777777" w:rsidR="00B17AFF" w:rsidRPr="00B17AFF" w:rsidRDefault="00B17AFF" w:rsidP="00B17AFF">
            <w:pPr>
              <w:spacing w:after="0" w:line="240" w:lineRule="auto"/>
              <w:jc w:val="both"/>
              <w:rPr>
                <w:rFonts w:cstheme="minorHAnsi"/>
                <w:lang w:eastAsia="en-US"/>
              </w:rPr>
            </w:pPr>
          </w:p>
          <w:p w14:paraId="6C049147" w14:textId="77777777" w:rsidR="00B17AFF" w:rsidRPr="00B17AFF" w:rsidRDefault="00B17AFF" w:rsidP="00B17AFF">
            <w:pPr>
              <w:spacing w:after="0" w:line="240" w:lineRule="auto"/>
              <w:jc w:val="both"/>
              <w:rPr>
                <w:rFonts w:cstheme="minorHAnsi"/>
              </w:rPr>
            </w:pPr>
            <w:r w:rsidRPr="00B17AFF">
              <w:rPr>
                <w:rFonts w:cstheme="minorHAnsi"/>
              </w:rPr>
              <w:t>Priimant sprendimus dėl tiekėjo pašalinimo iš pirkimo procedūros šiame punkte nurodytu pašalinimo pagrindu, be kita ko, atsižvelgiama į</w:t>
            </w:r>
            <w:r w:rsidRPr="00B17AFF">
              <w:rPr>
                <w:rFonts w:cstheme="minorHAnsi"/>
                <w:b/>
                <w:bCs/>
              </w:rPr>
              <w:t xml:space="preserve"> </w:t>
            </w:r>
            <w:r w:rsidRPr="00B17AFF">
              <w:rPr>
                <w:rFonts w:cstheme="minorHAnsi"/>
              </w:rPr>
              <w:t xml:space="preserve">nacionalinėje duomenų bazėje adresu: </w:t>
            </w:r>
            <w:hyperlink r:id="rId19" w:history="1">
              <w:r w:rsidRPr="00B17AFF">
                <w:rPr>
                  <w:rFonts w:cstheme="minorHAnsi"/>
                  <w:color w:val="0000FF"/>
                  <w:u w:val="single"/>
                </w:rPr>
                <w:t>https://www.registrucentras.lt/jar/p/index.php</w:t>
              </w:r>
            </w:hyperlink>
          </w:p>
          <w:p w14:paraId="06463174" w14:textId="77777777" w:rsidR="00B17AFF" w:rsidRPr="00B17AFF" w:rsidRDefault="00B17AFF" w:rsidP="00B17AFF">
            <w:pPr>
              <w:spacing w:after="0" w:line="240" w:lineRule="auto"/>
              <w:jc w:val="both"/>
              <w:rPr>
                <w:rFonts w:cstheme="minorHAnsi"/>
              </w:rPr>
            </w:pPr>
            <w:r w:rsidRPr="00B17AFF">
              <w:rPr>
                <w:rFonts w:cstheme="minorHAnsi"/>
              </w:rPr>
              <w:t>paskelbtą informaciją, taip pat į šiame informaciniame pranešime pateiktą informaciją:</w:t>
            </w:r>
          </w:p>
          <w:p w14:paraId="4DE3EEE7" w14:textId="77777777" w:rsidR="00B17AFF" w:rsidRPr="00B17AFF" w:rsidRDefault="00A938FF" w:rsidP="00B17AFF">
            <w:pPr>
              <w:spacing w:after="0" w:line="240" w:lineRule="auto"/>
              <w:jc w:val="both"/>
              <w:rPr>
                <w:rFonts w:cstheme="minorHAnsi"/>
              </w:rPr>
            </w:pPr>
            <w:hyperlink r:id="rId20" w:history="1">
              <w:r w:rsidR="00B17AFF" w:rsidRPr="00B17AFF">
                <w:rPr>
                  <w:rFonts w:cstheme="minorHAnsi"/>
                  <w:color w:val="0000FF"/>
                  <w:u w:val="single"/>
                </w:rPr>
                <w:t>https://vpt.lrv.lt/lt/naujienos-3/finansiniu-ataskaitu-nepateikimas-gali-tapti-kliutimi-dalyvauti-viesuosiuose-pirkimuose/</w:t>
              </w:r>
            </w:hyperlink>
          </w:p>
          <w:p w14:paraId="3C5103DD" w14:textId="77777777" w:rsidR="00B17AFF" w:rsidRPr="00B17AFF" w:rsidRDefault="00B17AFF" w:rsidP="00B17AFF">
            <w:pPr>
              <w:spacing w:after="0" w:line="240" w:lineRule="auto"/>
              <w:jc w:val="both"/>
              <w:rPr>
                <w:rFonts w:cstheme="minorHAnsi"/>
                <w:b/>
                <w:bCs/>
                <w:iCs/>
              </w:rPr>
            </w:pPr>
          </w:p>
        </w:tc>
      </w:tr>
      <w:tr w:rsidR="00B17AFF" w:rsidRPr="00B17AFF" w14:paraId="4A2CEAFC"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979F1" w14:textId="77777777" w:rsidR="00B17AFF" w:rsidRPr="00B17AFF" w:rsidRDefault="00B17AFF" w:rsidP="00B17AFF">
            <w:pPr>
              <w:numPr>
                <w:ilvl w:val="0"/>
                <w:numId w:val="19"/>
              </w:numPr>
              <w:spacing w:after="0" w:line="240" w:lineRule="auto"/>
              <w:ind w:left="0" w:firstLine="0"/>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7DC35"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yra padaręs rimtą profesinį pažeidimą, dėl kurio perkančioji organizacija abejoja tiekėjo sąžiningumu, </w:t>
            </w:r>
            <w:r w:rsidRPr="00B17AFF">
              <w:rPr>
                <w:rFonts w:eastAsia="Times New Roman" w:cstheme="minorHAnsi"/>
              </w:rPr>
              <w:t xml:space="preserve"> kai jis (tiekėjas) neatitinka minimalių patikimo mokesčių mokėtojo kriterijų, nustatytų Lietuvos Respublikos mokesčių administravimo įstatymo 40</w:t>
            </w:r>
            <w:r w:rsidRPr="00B17AFF">
              <w:rPr>
                <w:rFonts w:eastAsia="Times New Roman" w:cstheme="minorHAnsi"/>
                <w:vertAlign w:val="superscript"/>
              </w:rPr>
              <w:t>1</w:t>
            </w:r>
            <w:r w:rsidRPr="00B17AFF">
              <w:rPr>
                <w:rFonts w:eastAsia="Times New Roman" w:cstheme="minorHAnsi"/>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7A5EF"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b papunktis</w:t>
            </w:r>
          </w:p>
          <w:p w14:paraId="6C95A301" w14:textId="77777777" w:rsidR="00B17AFF" w:rsidRPr="00B17AFF" w:rsidRDefault="00B17AFF" w:rsidP="00B17AFF">
            <w:pPr>
              <w:spacing w:after="0" w:line="240" w:lineRule="auto"/>
              <w:jc w:val="both"/>
              <w:rPr>
                <w:rFonts w:eastAsia="Yu Mincho" w:cstheme="minorHAnsi"/>
              </w:rPr>
            </w:pPr>
          </w:p>
          <w:p w14:paraId="439B4DC1"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D0A3"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F0AC9CA" w14:textId="77777777" w:rsidR="00B17AFF" w:rsidRPr="00B17AFF" w:rsidRDefault="00B17AFF" w:rsidP="00B17AFF">
            <w:pPr>
              <w:spacing w:after="0" w:line="240" w:lineRule="auto"/>
              <w:jc w:val="both"/>
              <w:rPr>
                <w:rFonts w:cstheme="minorHAnsi"/>
                <w:b/>
                <w:bCs/>
                <w:iCs/>
                <w:lang w:eastAsia="en-US"/>
              </w:rPr>
            </w:pPr>
          </w:p>
          <w:p w14:paraId="3BEC3CA6" w14:textId="77777777" w:rsidR="00B17AFF" w:rsidRPr="00B17AFF" w:rsidRDefault="00B17AFF" w:rsidP="00B17AFF">
            <w:pPr>
              <w:spacing w:after="0" w:line="240" w:lineRule="auto"/>
              <w:jc w:val="both"/>
              <w:rPr>
                <w:rFonts w:cstheme="minorHAnsi"/>
                <w:b/>
                <w:bCs/>
                <w:iCs/>
                <w:lang w:eastAsia="en-US"/>
              </w:rPr>
            </w:pPr>
            <w:r w:rsidRPr="00B17AFF">
              <w:rPr>
                <w:rFonts w:cstheme="minorHAnsi"/>
              </w:rPr>
              <w:t>Priimant sprendimus dėl tiekėjo pašalinimo iš pirkimo procedūros šiame punkte nurodytu pašalinimo pagrindu, be kita ko, atsižvelgiama į</w:t>
            </w:r>
            <w:r w:rsidRPr="00B17AFF">
              <w:rPr>
                <w:rFonts w:cstheme="minorHAnsi"/>
                <w:b/>
                <w:bCs/>
              </w:rPr>
              <w:t xml:space="preserve"> </w:t>
            </w:r>
            <w:r w:rsidRPr="00B17AFF">
              <w:rPr>
                <w:rFonts w:cstheme="minorHAnsi"/>
              </w:rPr>
              <w:t xml:space="preserve">nacionalinėje duomenų bazėje adresu </w:t>
            </w:r>
            <w:hyperlink r:id="rId21">
              <w:r w:rsidRPr="00B17AFF">
                <w:rPr>
                  <w:rFonts w:cstheme="minorHAnsi"/>
                  <w:color w:val="0000FF"/>
                  <w:u w:val="single"/>
                </w:rPr>
                <w:t>https://www.vmi.lt/evmi/mokesciu-moketoju-informacija</w:t>
              </w:r>
            </w:hyperlink>
            <w:r w:rsidRPr="00B17AFF">
              <w:rPr>
                <w:rFonts w:cstheme="minorHAnsi"/>
              </w:rPr>
              <w:t xml:space="preserve"> skelbiamą informaciją.</w:t>
            </w:r>
          </w:p>
          <w:p w14:paraId="70DF8637" w14:textId="77777777" w:rsidR="00B17AFF" w:rsidRPr="00B17AFF" w:rsidRDefault="00B17AFF" w:rsidP="00B17AFF">
            <w:pPr>
              <w:spacing w:after="0" w:line="240" w:lineRule="auto"/>
              <w:jc w:val="both"/>
              <w:rPr>
                <w:rFonts w:cstheme="minorHAnsi"/>
                <w:b/>
                <w:bCs/>
              </w:rPr>
            </w:pPr>
          </w:p>
        </w:tc>
      </w:tr>
      <w:tr w:rsidR="00B17AFF" w:rsidRPr="00B17AFF" w14:paraId="364A068E"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F9AE4" w14:textId="77777777" w:rsidR="00B17AFF" w:rsidRPr="00B17AFF" w:rsidRDefault="00B17AFF" w:rsidP="00B17AFF">
            <w:pPr>
              <w:numPr>
                <w:ilvl w:val="0"/>
                <w:numId w:val="19"/>
              </w:numPr>
              <w:spacing w:after="0" w:line="240" w:lineRule="auto"/>
              <w:ind w:left="0" w:firstLine="0"/>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5F265" w14:textId="77777777" w:rsidR="00B17AFF" w:rsidRPr="00B17AFF" w:rsidRDefault="00B17AFF" w:rsidP="00B17AFF">
            <w:pPr>
              <w:spacing w:after="0" w:line="240" w:lineRule="auto"/>
              <w:jc w:val="both"/>
              <w:rPr>
                <w:rFonts w:cstheme="minorHAnsi"/>
              </w:rPr>
            </w:pPr>
            <w:r w:rsidRPr="00B17AFF">
              <w:rPr>
                <w:rFonts w:cstheme="minorHAnsi"/>
              </w:rPr>
              <w:t>Tiekėjas yra padaręs rimtą profesinį pažeidimą, dėl kurio perkančioji organizacija abejoja tiekėjo sąžiningumu,</w:t>
            </w:r>
            <w:r w:rsidRPr="00B17AFF">
              <w:rPr>
                <w:rFonts w:eastAsia="Times New Roman" w:cstheme="minorHAnsi"/>
              </w:rPr>
              <w:t xml:space="preserve"> kai jis </w:t>
            </w:r>
            <w:r w:rsidRPr="00B17AF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0F729"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c papunktis</w:t>
            </w:r>
          </w:p>
          <w:p w14:paraId="60A6E471" w14:textId="77777777" w:rsidR="00B17AFF" w:rsidRPr="00B17AFF" w:rsidRDefault="00B17AFF" w:rsidP="00B17AFF">
            <w:pPr>
              <w:spacing w:after="0" w:line="240" w:lineRule="auto"/>
              <w:jc w:val="both"/>
              <w:rPr>
                <w:rFonts w:eastAsia="Yu Mincho" w:cstheme="minorHAnsi"/>
              </w:rPr>
            </w:pPr>
          </w:p>
          <w:p w14:paraId="7D96A953"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AD309"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26AEB9BE" w14:textId="77777777" w:rsidR="00B17AFF" w:rsidRPr="00B17AFF" w:rsidRDefault="00B17AFF" w:rsidP="00B17AFF">
            <w:pPr>
              <w:spacing w:after="0" w:line="240" w:lineRule="auto"/>
              <w:jc w:val="both"/>
              <w:rPr>
                <w:rFonts w:cstheme="minorHAnsi"/>
                <w:bCs/>
                <w:iCs/>
                <w:lang w:eastAsia="en-US"/>
              </w:rPr>
            </w:pPr>
          </w:p>
          <w:p w14:paraId="18186DB7"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Priimant sprendimus dėl tiekėjo pašalinimo iš pirkimo procedūros šiame punkte nurodytu pašalinimo pagrindu, be kita ko, atsižvelgiama į nacionalinėje duomenų bazėje adresu: </w:t>
            </w:r>
          </w:p>
          <w:p w14:paraId="7C35C817" w14:textId="77777777" w:rsidR="00B17AFF" w:rsidRPr="00B17AFF" w:rsidRDefault="00A938FF" w:rsidP="00B17AFF">
            <w:pPr>
              <w:spacing w:after="0" w:line="240" w:lineRule="auto"/>
              <w:jc w:val="both"/>
              <w:rPr>
                <w:rFonts w:cstheme="minorHAnsi"/>
                <w:lang w:eastAsia="en-US"/>
              </w:rPr>
            </w:pPr>
            <w:hyperlink r:id="rId22" w:history="1">
              <w:r w:rsidR="00B17AFF" w:rsidRPr="00B17AFF">
                <w:rPr>
                  <w:rFonts w:cstheme="minorHAnsi"/>
                  <w:color w:val="0000FF"/>
                  <w:u w:val="single"/>
                </w:rPr>
                <w:t>https://kt.gov.lt/lt/atviri-duomenys/diskvalifikavimas-is-viesuju-pirkimu</w:t>
              </w:r>
            </w:hyperlink>
            <w:r w:rsidR="00B17AFF" w:rsidRPr="00B17AFF">
              <w:rPr>
                <w:rFonts w:cstheme="minorHAnsi"/>
              </w:rPr>
              <w:t xml:space="preserve"> skelbiamą informaciją.</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9754033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40F3D65C" w14:textId="77777777" w:rsidR="00C84EFC" w:rsidRDefault="00C84EFC" w:rsidP="00C84EFC">
      <w:pPr>
        <w:rPr>
          <w:rFonts w:eastAsia="Calibri" w:cstheme="minorHAnsi"/>
          <w:color w:val="0070C0"/>
        </w:rPr>
      </w:pPr>
    </w:p>
    <w:p w14:paraId="4C73335D" w14:textId="77777777" w:rsidR="00C84EFC" w:rsidRDefault="00C84EFC" w:rsidP="00C84EFC">
      <w:pPr>
        <w:pStyle w:val="Paantrat"/>
        <w:spacing w:line="240" w:lineRule="auto"/>
        <w:jc w:val="center"/>
        <w:rPr>
          <w:lang w:eastAsia="en-US"/>
        </w:rPr>
      </w:pPr>
      <w:r>
        <w:tab/>
      </w: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2136939B" w14:textId="77777777" w:rsidR="00A30783" w:rsidRDefault="00A30783" w:rsidP="00B97252">
      <w:pPr>
        <w:spacing w:before="60" w:after="60" w:line="256" w:lineRule="auto"/>
        <w:jc w:val="center"/>
        <w:rPr>
          <w:rFonts w:eastAsiaTheme="minorHAnsi" w:cstheme="minorHAnsi"/>
          <w:b/>
          <w:bCs/>
        </w:rPr>
      </w:pPr>
    </w:p>
    <w:p w14:paraId="2F0A54CE" w14:textId="5D73093F" w:rsidR="00B97252" w:rsidRDefault="00B97252" w:rsidP="00B97252">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8D42AB6" w14:textId="49DF1C2C" w:rsidR="00CD43C7" w:rsidRDefault="00CD43C7" w:rsidP="00CD43C7">
      <w:pPr>
        <w:pStyle w:val="Sraopastraipa"/>
        <w:spacing w:after="0" w:line="240" w:lineRule="auto"/>
        <w:ind w:left="0" w:firstLine="567"/>
        <w:jc w:val="both"/>
        <w:rPr>
          <w:rFonts w:eastAsiaTheme="minorHAnsi" w:cstheme="minorHAnsi"/>
        </w:rPr>
      </w:pPr>
      <w:r>
        <w:rPr>
          <w:rFonts w:eastAsiaTheme="minorHAnsi" w:cstheme="minorHAnsi"/>
          <w:lang w:eastAsia="en-US"/>
        </w:rPr>
        <w:t xml:space="preserve">1. </w:t>
      </w:r>
      <w:r w:rsidRPr="00F0499F">
        <w:rPr>
          <w:rFonts w:eastAsiaTheme="minorHAnsi" w:cstheme="minorHAnsi"/>
          <w:lang w:eastAsia="en-US"/>
        </w:rPr>
        <w:t>Tiekėjo kvalifikacija turi atitikti šiame priede nustatytus reikalavimus kvalifikacijai.</w:t>
      </w:r>
    </w:p>
    <w:tbl>
      <w:tblPr>
        <w:tblStyle w:val="TableGrid3"/>
        <w:tblpPr w:leftFromText="181" w:rightFromText="181" w:vertAnchor="page" w:horzAnchor="margin" w:tblpY="5773"/>
        <w:tblW w:w="5000" w:type="pct"/>
        <w:tblLook w:val="04A0" w:firstRow="1" w:lastRow="0" w:firstColumn="1" w:lastColumn="0" w:noHBand="0" w:noVBand="1"/>
      </w:tblPr>
      <w:tblGrid>
        <w:gridCol w:w="644"/>
        <w:gridCol w:w="3319"/>
        <w:gridCol w:w="3232"/>
        <w:gridCol w:w="2767"/>
      </w:tblGrid>
      <w:tr w:rsidR="00B97252" w:rsidRPr="00F0499F" w14:paraId="2B5994D7" w14:textId="77777777" w:rsidTr="00A3078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5EC23FD" w14:textId="77777777" w:rsidR="00B97252" w:rsidRPr="00F0499F" w:rsidRDefault="00B97252" w:rsidP="00A30783">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F2D7DAC" w14:textId="77777777" w:rsidR="00B97252" w:rsidRPr="00CB20ED" w:rsidRDefault="00B97252" w:rsidP="00A30783">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5"/>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F3B0460" w14:textId="77777777" w:rsidR="00B97252" w:rsidRPr="00F0499F" w:rsidRDefault="00B97252" w:rsidP="00A30783">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623CF5D" w14:textId="77777777" w:rsidR="00B97252" w:rsidRPr="00CB20ED" w:rsidRDefault="00B97252" w:rsidP="00A30783">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76D6D941" w14:textId="77777777" w:rsidR="00B97252" w:rsidRPr="00CB20ED" w:rsidRDefault="00B97252" w:rsidP="00A30783">
            <w:pPr>
              <w:autoSpaceDE w:val="0"/>
              <w:autoSpaceDN w:val="0"/>
              <w:adjustRightInd w:val="0"/>
              <w:jc w:val="center"/>
              <w:rPr>
                <w:rFonts w:cstheme="minorHAnsi"/>
                <w:b/>
                <w:bCs/>
                <w:color w:val="000000"/>
              </w:rPr>
            </w:pPr>
          </w:p>
        </w:tc>
      </w:tr>
      <w:tr w:rsidR="00B97252" w:rsidRPr="00CB20ED" w14:paraId="2D7CAAF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FCA42" w14:textId="77777777" w:rsidR="00B97252" w:rsidRPr="00CB20ED"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F0AC3" w14:textId="77777777" w:rsidR="00B97252" w:rsidRPr="00CB20ED" w:rsidRDefault="00B97252" w:rsidP="00A30783">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B97252" w:rsidRPr="00CB20ED" w14:paraId="46D5084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699B2" w14:textId="77777777" w:rsidR="00B97252" w:rsidRPr="00CB20ED" w:rsidRDefault="00B97252" w:rsidP="00A30783">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23319B4"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0D6DF8A4"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874C8"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r>
      <w:tr w:rsidR="00B97252" w:rsidRPr="00CB20ED" w14:paraId="0214313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A7928" w14:textId="77777777" w:rsidR="00B97252" w:rsidRPr="00CB20ED" w:rsidRDefault="00B97252" w:rsidP="00A30783">
            <w:pPr>
              <w:pStyle w:val="Sraopastraipa"/>
              <w:spacing w:before="60" w:after="60" w:line="257" w:lineRule="auto"/>
              <w:ind w:left="0"/>
              <w:jc w:val="center"/>
              <w:rPr>
                <w:rFonts w:eastAsiaTheme="minorHAnsi" w:cstheme="minorHAnsi"/>
              </w:rPr>
            </w:pPr>
            <w:r>
              <w:rPr>
                <w:rFonts w:eastAsiaTheme="minorHAnsi" w:cstheme="minorHAnsi"/>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27F6E1AD" w14:textId="77777777" w:rsidR="00B97252" w:rsidRPr="00CB20ED" w:rsidRDefault="00B97252" w:rsidP="00A30783">
            <w:pPr>
              <w:autoSpaceDE w:val="0"/>
              <w:autoSpaceDN w:val="0"/>
              <w:adjustRightInd w:val="0"/>
              <w:rPr>
                <w:rFonts w:cstheme="minorHAnsi"/>
                <w:color w:val="000000"/>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453C8449"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C793" w14:textId="77777777" w:rsidR="00B97252" w:rsidRPr="00CB20ED" w:rsidRDefault="00B97252" w:rsidP="00A30783">
            <w:pPr>
              <w:autoSpaceDE w:val="0"/>
              <w:autoSpaceDN w:val="0"/>
              <w:adjustRightInd w:val="0"/>
              <w:rPr>
                <w:rFonts w:cstheme="minorHAnsi"/>
                <w:color w:val="000000"/>
              </w:rPr>
            </w:pPr>
          </w:p>
        </w:tc>
      </w:tr>
      <w:tr w:rsidR="00B97252" w:rsidRPr="00F0499F" w14:paraId="5BE94D32"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FCFA9" w14:textId="77777777" w:rsidR="00B97252" w:rsidRPr="00F0499F"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E5C58" w14:textId="77777777" w:rsidR="00B97252" w:rsidRPr="00CB20ED" w:rsidRDefault="00B97252" w:rsidP="00A30783">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B97252" w:rsidRPr="00F0499F" w14:paraId="34B6909A"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35DF8" w14:textId="77777777" w:rsidR="00B97252" w:rsidRPr="00F0499F" w:rsidRDefault="00B97252" w:rsidP="00A30783">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378C5AA" w14:textId="77777777" w:rsidR="00B97252" w:rsidRPr="00F0499F" w:rsidRDefault="00B97252" w:rsidP="00A30783">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5B43EB0A" w14:textId="77777777" w:rsidR="00B97252" w:rsidRPr="00F0499F"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CC821" w14:textId="77777777" w:rsidR="00B97252" w:rsidRPr="00CB20ED" w:rsidRDefault="00B97252" w:rsidP="00A30783">
            <w:pPr>
              <w:autoSpaceDE w:val="0"/>
              <w:autoSpaceDN w:val="0"/>
              <w:adjustRightInd w:val="0"/>
              <w:rPr>
                <w:rFonts w:cstheme="minorHAnsi"/>
                <w:color w:val="000000"/>
              </w:rPr>
            </w:pPr>
          </w:p>
        </w:tc>
      </w:tr>
      <w:tr w:rsidR="00B97252" w:rsidRPr="00CB20ED" w14:paraId="4ED13C58"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62C06" w14:textId="77777777" w:rsidR="00B97252" w:rsidRPr="00CB20ED" w:rsidRDefault="00B97252" w:rsidP="00A30783">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6563D857"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426F6C9A"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63878"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r>
      <w:tr w:rsidR="00B97252" w:rsidRPr="00CB20ED" w14:paraId="02912F1F"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4D343" w14:textId="77777777" w:rsidR="00B97252" w:rsidRPr="00CB20ED"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297C44" w14:textId="77777777" w:rsidR="00B97252" w:rsidRPr="00CB20ED" w:rsidRDefault="00B97252" w:rsidP="00A30783">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B97252" w:rsidRPr="00CB20ED" w14:paraId="2BEA1E8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979D4" w14:textId="77777777" w:rsidR="00B97252" w:rsidRPr="00CB20ED" w:rsidRDefault="00B97252" w:rsidP="00A30783">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4A536B05" w14:textId="48E3A4C9" w:rsidR="00B97252" w:rsidRPr="00632BC7" w:rsidRDefault="00B97252" w:rsidP="00A30783">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Tiekėjo patirtis: Tiekėjas per paskutinius 3 metus arba per laiką nuo tiekėjo įregistravimo dienos (jeigu tiekėjas vykdė veiklą mažiau nei 3 metus) iki pasiūlymų pateikimo termino pabaigos yra</w:t>
            </w:r>
            <w:r w:rsidR="00173742">
              <w:t xml:space="preserve"> </w:t>
            </w:r>
            <w:r w:rsidR="00173742" w:rsidRPr="00173742">
              <w:rPr>
                <w:rFonts w:asciiTheme="minorHAnsi" w:hAnsiTheme="minorHAnsi" w:cstheme="minorHAnsi"/>
                <w:color w:val="000000"/>
                <w:sz w:val="21"/>
                <w:szCs w:val="21"/>
              </w:rPr>
              <w:t xml:space="preserve">pagal vieną ar daugiau sutarčių savo jėgomis </w:t>
            </w:r>
            <w:r w:rsidR="00173742">
              <w:rPr>
                <w:rFonts w:asciiTheme="minorHAnsi" w:hAnsiTheme="minorHAnsi" w:cstheme="minorHAnsi"/>
                <w:color w:val="000000"/>
                <w:sz w:val="21"/>
                <w:szCs w:val="21"/>
              </w:rPr>
              <w:t xml:space="preserve">įvykdęs </w:t>
            </w:r>
            <w:r w:rsidR="001166AE" w:rsidRPr="00632BC7">
              <w:rPr>
                <w:rFonts w:asciiTheme="minorHAnsi" w:hAnsiTheme="minorHAnsi" w:cstheme="minorHAnsi"/>
                <w:color w:val="000000"/>
                <w:sz w:val="21"/>
                <w:szCs w:val="21"/>
              </w:rPr>
              <w:t>naujų automobilių pardavim</w:t>
            </w:r>
            <w:r w:rsidR="00173742">
              <w:rPr>
                <w:rFonts w:asciiTheme="minorHAnsi" w:hAnsiTheme="minorHAnsi" w:cstheme="minorHAnsi"/>
                <w:color w:val="000000"/>
                <w:sz w:val="21"/>
                <w:szCs w:val="21"/>
              </w:rPr>
              <w:t>ą</w:t>
            </w:r>
            <w:r w:rsidR="001166AE">
              <w:t xml:space="preserve"> </w:t>
            </w:r>
            <w:r w:rsidR="00536EC4">
              <w:rPr>
                <w:rFonts w:asciiTheme="minorHAnsi" w:hAnsiTheme="minorHAnsi" w:cstheme="minorHAnsi"/>
                <w:color w:val="000000"/>
                <w:sz w:val="21"/>
                <w:szCs w:val="21"/>
              </w:rPr>
              <w:t>ne mažiau nei</w:t>
            </w:r>
            <w:r w:rsidRPr="00632BC7">
              <w:rPr>
                <w:rFonts w:asciiTheme="minorHAnsi" w:hAnsiTheme="minorHAnsi" w:cstheme="minorHAnsi"/>
                <w:color w:val="000000"/>
                <w:sz w:val="21"/>
                <w:szCs w:val="21"/>
              </w:rPr>
              <w:t>:</w:t>
            </w:r>
          </w:p>
          <w:p w14:paraId="7D3D87B6" w14:textId="3DDFBD12" w:rsidR="00B97252" w:rsidRPr="002D23E2" w:rsidRDefault="00B97252" w:rsidP="00A30783">
            <w:pPr>
              <w:autoSpaceDE w:val="0"/>
              <w:autoSpaceDN w:val="0"/>
              <w:adjustRightInd w:val="0"/>
              <w:jc w:val="both"/>
              <w:rPr>
                <w:rFonts w:asciiTheme="minorHAnsi" w:hAnsiTheme="minorHAnsi" w:cstheme="minorHAnsi"/>
                <w:color w:val="000000"/>
                <w:sz w:val="21"/>
                <w:szCs w:val="21"/>
              </w:rPr>
            </w:pPr>
            <w:r w:rsidRPr="002D23E2">
              <w:rPr>
                <w:rFonts w:asciiTheme="minorHAnsi" w:hAnsiTheme="minorHAnsi" w:cstheme="minorHAnsi"/>
                <w:b/>
                <w:bCs/>
                <w:color w:val="000000"/>
                <w:sz w:val="21"/>
                <w:szCs w:val="21"/>
              </w:rPr>
              <w:t>1</w:t>
            </w:r>
            <w:r w:rsidR="00BA58BF" w:rsidRPr="002D23E2">
              <w:rPr>
                <w:rFonts w:asciiTheme="minorHAnsi" w:hAnsiTheme="minorHAnsi" w:cstheme="minorHAnsi"/>
                <w:b/>
                <w:bCs/>
                <w:color w:val="000000"/>
                <w:sz w:val="21"/>
                <w:szCs w:val="21"/>
              </w:rPr>
              <w:t>-ai</w:t>
            </w:r>
            <w:r w:rsidRPr="002D23E2">
              <w:rPr>
                <w:rFonts w:asciiTheme="minorHAnsi" w:hAnsiTheme="minorHAnsi" w:cstheme="minorHAnsi"/>
                <w:b/>
                <w:bCs/>
                <w:color w:val="000000"/>
                <w:sz w:val="21"/>
                <w:szCs w:val="21"/>
              </w:rPr>
              <w:t xml:space="preserve"> pirkimo objekto daliai:</w:t>
            </w:r>
            <w:r w:rsidRPr="002D23E2">
              <w:rPr>
                <w:rFonts w:asciiTheme="minorHAnsi" w:hAnsiTheme="minorHAnsi" w:cstheme="minorHAnsi"/>
                <w:color w:val="000000"/>
                <w:sz w:val="21"/>
                <w:szCs w:val="21"/>
              </w:rPr>
              <w:t xml:space="preserve"> </w:t>
            </w:r>
            <w:r w:rsidR="00BA58BF" w:rsidRPr="002D23E2">
              <w:rPr>
                <w:rFonts w:asciiTheme="minorHAnsi" w:hAnsiTheme="minorHAnsi" w:cstheme="minorHAnsi"/>
                <w:color w:val="000000"/>
                <w:sz w:val="21"/>
                <w:szCs w:val="21"/>
              </w:rPr>
              <w:t xml:space="preserve">už </w:t>
            </w:r>
            <w:r w:rsidR="0093378F" w:rsidRPr="002D23E2">
              <w:rPr>
                <w:rFonts w:asciiTheme="minorHAnsi" w:hAnsiTheme="minorHAnsi" w:cstheme="minorHAnsi"/>
                <w:color w:val="000000"/>
                <w:sz w:val="21"/>
                <w:szCs w:val="21"/>
              </w:rPr>
              <w:t>57</w:t>
            </w:r>
            <w:r w:rsidR="00BA58BF" w:rsidRPr="002D23E2">
              <w:rPr>
                <w:rFonts w:asciiTheme="minorHAnsi" w:hAnsiTheme="minorHAnsi" w:cstheme="minorHAnsi"/>
                <w:color w:val="000000"/>
                <w:sz w:val="21"/>
                <w:szCs w:val="21"/>
              </w:rPr>
              <w:t> </w:t>
            </w:r>
            <w:r w:rsidRPr="002D23E2">
              <w:rPr>
                <w:rFonts w:asciiTheme="minorHAnsi" w:hAnsiTheme="minorHAnsi" w:cstheme="minorHAnsi"/>
                <w:color w:val="000000"/>
                <w:sz w:val="21"/>
                <w:szCs w:val="21"/>
              </w:rPr>
              <w:t>000,00 (</w:t>
            </w:r>
            <w:r w:rsidR="00BA58BF" w:rsidRPr="002D23E2">
              <w:rPr>
                <w:rFonts w:asciiTheme="minorHAnsi" w:hAnsiTheme="minorHAnsi" w:cstheme="minorHAnsi"/>
                <w:color w:val="000000"/>
                <w:sz w:val="21"/>
                <w:szCs w:val="21"/>
              </w:rPr>
              <w:t xml:space="preserve">penkiasdešimt septyni </w:t>
            </w:r>
            <w:r w:rsidRPr="002D23E2">
              <w:rPr>
                <w:rFonts w:asciiTheme="minorHAnsi" w:hAnsiTheme="minorHAnsi" w:cstheme="minorHAnsi"/>
                <w:color w:val="000000"/>
                <w:sz w:val="21"/>
                <w:szCs w:val="21"/>
              </w:rPr>
              <w:t>tūkstanči</w:t>
            </w:r>
            <w:r w:rsidR="00BA58BF" w:rsidRPr="002D23E2">
              <w:rPr>
                <w:rFonts w:asciiTheme="minorHAnsi" w:hAnsiTheme="minorHAnsi" w:cstheme="minorHAnsi"/>
                <w:color w:val="000000"/>
                <w:sz w:val="21"/>
                <w:szCs w:val="21"/>
              </w:rPr>
              <w:t>us</w:t>
            </w:r>
            <w:r w:rsidRPr="002D23E2">
              <w:rPr>
                <w:rFonts w:asciiTheme="minorHAnsi" w:hAnsiTheme="minorHAnsi" w:cstheme="minorHAnsi"/>
                <w:color w:val="000000"/>
                <w:sz w:val="21"/>
                <w:szCs w:val="21"/>
              </w:rPr>
              <w:t>, 00) Eur be PVM</w:t>
            </w:r>
            <w:r w:rsidR="00BA58BF" w:rsidRPr="002D23E2">
              <w:rPr>
                <w:rFonts w:asciiTheme="minorHAnsi" w:hAnsiTheme="minorHAnsi" w:cstheme="minorHAnsi"/>
                <w:color w:val="000000"/>
                <w:sz w:val="21"/>
                <w:szCs w:val="21"/>
              </w:rPr>
              <w:t>;</w:t>
            </w:r>
            <w:r w:rsidRPr="002D23E2">
              <w:rPr>
                <w:rFonts w:asciiTheme="minorHAnsi" w:hAnsiTheme="minorHAnsi" w:cstheme="minorHAnsi"/>
                <w:color w:val="000000"/>
                <w:sz w:val="21"/>
                <w:szCs w:val="21"/>
              </w:rPr>
              <w:t xml:space="preserve"> </w:t>
            </w:r>
          </w:p>
          <w:p w14:paraId="3C8C5CB6" w14:textId="0E3CC0F6" w:rsidR="00B97252" w:rsidRPr="002D23E2" w:rsidRDefault="00B97252" w:rsidP="00A30783">
            <w:pPr>
              <w:autoSpaceDE w:val="0"/>
              <w:autoSpaceDN w:val="0"/>
              <w:adjustRightInd w:val="0"/>
              <w:jc w:val="both"/>
              <w:rPr>
                <w:rFonts w:asciiTheme="minorHAnsi" w:hAnsiTheme="minorHAnsi" w:cstheme="minorHAnsi"/>
                <w:color w:val="000000"/>
                <w:sz w:val="21"/>
                <w:szCs w:val="21"/>
              </w:rPr>
            </w:pPr>
            <w:r w:rsidRPr="002D23E2">
              <w:rPr>
                <w:rFonts w:asciiTheme="minorHAnsi" w:hAnsiTheme="minorHAnsi" w:cstheme="minorHAnsi"/>
                <w:b/>
                <w:bCs/>
                <w:color w:val="000000"/>
                <w:sz w:val="21"/>
                <w:szCs w:val="21"/>
              </w:rPr>
              <w:t>2</w:t>
            </w:r>
            <w:r w:rsidR="00BA58BF" w:rsidRPr="002D23E2">
              <w:rPr>
                <w:rFonts w:asciiTheme="minorHAnsi" w:hAnsiTheme="minorHAnsi" w:cstheme="minorHAnsi"/>
                <w:b/>
                <w:bCs/>
                <w:color w:val="000000"/>
                <w:sz w:val="21"/>
                <w:szCs w:val="21"/>
              </w:rPr>
              <w:t>-ai</w:t>
            </w:r>
            <w:r w:rsidRPr="002D23E2">
              <w:rPr>
                <w:rFonts w:asciiTheme="minorHAnsi" w:hAnsiTheme="minorHAnsi" w:cstheme="minorHAnsi"/>
                <w:b/>
                <w:bCs/>
                <w:color w:val="000000"/>
                <w:sz w:val="21"/>
                <w:szCs w:val="21"/>
              </w:rPr>
              <w:t xml:space="preserve"> pirkimo objekto daliai:</w:t>
            </w:r>
            <w:r w:rsidRPr="002D23E2">
              <w:rPr>
                <w:rFonts w:asciiTheme="minorHAnsi" w:hAnsiTheme="minorHAnsi" w:cstheme="minorHAnsi"/>
                <w:color w:val="000000"/>
                <w:sz w:val="21"/>
                <w:szCs w:val="21"/>
              </w:rPr>
              <w:t xml:space="preserve"> </w:t>
            </w:r>
            <w:r w:rsidR="00D06544" w:rsidRPr="002D23E2">
              <w:rPr>
                <w:rFonts w:asciiTheme="minorHAnsi" w:hAnsiTheme="minorHAnsi" w:cstheme="minorHAnsi"/>
                <w:color w:val="000000"/>
                <w:sz w:val="21"/>
                <w:szCs w:val="21"/>
              </w:rPr>
              <w:t>34</w:t>
            </w:r>
            <w:r w:rsidRPr="002D23E2">
              <w:rPr>
                <w:rFonts w:asciiTheme="minorHAnsi" w:hAnsiTheme="minorHAnsi" w:cstheme="minorHAnsi"/>
                <w:color w:val="000000"/>
                <w:sz w:val="21"/>
                <w:szCs w:val="21"/>
              </w:rPr>
              <w:t>0</w:t>
            </w:r>
            <w:r w:rsidR="00BA58BF" w:rsidRPr="002D23E2">
              <w:rPr>
                <w:rFonts w:asciiTheme="minorHAnsi" w:hAnsiTheme="minorHAnsi" w:cstheme="minorHAnsi"/>
                <w:color w:val="000000"/>
                <w:sz w:val="21"/>
                <w:szCs w:val="21"/>
              </w:rPr>
              <w:t> </w:t>
            </w:r>
            <w:r w:rsidRPr="002D23E2">
              <w:rPr>
                <w:rFonts w:asciiTheme="minorHAnsi" w:hAnsiTheme="minorHAnsi" w:cstheme="minorHAnsi"/>
                <w:color w:val="000000"/>
                <w:sz w:val="21"/>
                <w:szCs w:val="21"/>
              </w:rPr>
              <w:t>000,00 (</w:t>
            </w:r>
            <w:r w:rsidR="00D06544" w:rsidRPr="002D23E2">
              <w:rPr>
                <w:rFonts w:asciiTheme="minorHAnsi" w:hAnsiTheme="minorHAnsi" w:cstheme="minorHAnsi"/>
                <w:color w:val="000000"/>
                <w:sz w:val="21"/>
                <w:szCs w:val="21"/>
              </w:rPr>
              <w:t xml:space="preserve">trys šimtai </w:t>
            </w:r>
            <w:r w:rsidR="00D06544" w:rsidRPr="002D23E2">
              <w:rPr>
                <w:rFonts w:asciiTheme="minorHAnsi" w:hAnsiTheme="minorHAnsi" w:cstheme="minorHAnsi"/>
                <w:color w:val="000000"/>
                <w:sz w:val="21"/>
                <w:szCs w:val="21"/>
              </w:rPr>
              <w:lastRenderedPageBreak/>
              <w:t>keturia</w:t>
            </w:r>
            <w:r w:rsidR="0073552B" w:rsidRPr="002D23E2">
              <w:rPr>
                <w:rFonts w:asciiTheme="minorHAnsi" w:hAnsiTheme="minorHAnsi" w:cstheme="minorHAnsi"/>
                <w:color w:val="000000"/>
                <w:sz w:val="21"/>
                <w:szCs w:val="21"/>
              </w:rPr>
              <w:t>s</w:t>
            </w:r>
            <w:r w:rsidRPr="002D23E2">
              <w:rPr>
                <w:rFonts w:asciiTheme="minorHAnsi" w:hAnsiTheme="minorHAnsi" w:cstheme="minorHAnsi"/>
                <w:color w:val="000000"/>
                <w:sz w:val="21"/>
                <w:szCs w:val="21"/>
              </w:rPr>
              <w:t>dešimt tūkstančių, 00) Eur be PVM;</w:t>
            </w:r>
          </w:p>
          <w:p w14:paraId="6FCD74E0" w14:textId="5111BF29" w:rsidR="00B97252" w:rsidRPr="00632BC7" w:rsidRDefault="00B97252" w:rsidP="00A30783">
            <w:pPr>
              <w:autoSpaceDE w:val="0"/>
              <w:autoSpaceDN w:val="0"/>
              <w:adjustRightInd w:val="0"/>
              <w:jc w:val="both"/>
              <w:rPr>
                <w:rFonts w:asciiTheme="minorHAnsi" w:hAnsiTheme="minorHAnsi" w:cstheme="minorHAnsi"/>
                <w:color w:val="000000"/>
                <w:sz w:val="21"/>
                <w:szCs w:val="21"/>
              </w:rPr>
            </w:pPr>
            <w:r w:rsidRPr="002D23E2">
              <w:rPr>
                <w:rFonts w:asciiTheme="minorHAnsi" w:hAnsiTheme="minorHAnsi" w:cstheme="minorHAnsi"/>
                <w:b/>
                <w:bCs/>
                <w:color w:val="000000"/>
                <w:sz w:val="21"/>
                <w:szCs w:val="21"/>
              </w:rPr>
              <w:t>3</w:t>
            </w:r>
            <w:r w:rsidR="00BA58BF" w:rsidRPr="002D23E2">
              <w:rPr>
                <w:rFonts w:asciiTheme="minorHAnsi" w:hAnsiTheme="minorHAnsi" w:cstheme="minorHAnsi"/>
                <w:b/>
                <w:bCs/>
                <w:color w:val="000000"/>
                <w:sz w:val="21"/>
                <w:szCs w:val="21"/>
              </w:rPr>
              <w:t>-iai</w:t>
            </w:r>
            <w:r w:rsidRPr="002D23E2">
              <w:rPr>
                <w:rFonts w:asciiTheme="minorHAnsi" w:hAnsiTheme="minorHAnsi" w:cstheme="minorHAnsi"/>
                <w:b/>
                <w:bCs/>
                <w:color w:val="000000"/>
                <w:sz w:val="21"/>
                <w:szCs w:val="21"/>
              </w:rPr>
              <w:t xml:space="preserve"> pirkimo objekto daliai</w:t>
            </w:r>
            <w:r w:rsidRPr="002D23E2">
              <w:rPr>
                <w:rFonts w:asciiTheme="minorHAnsi" w:hAnsiTheme="minorHAnsi" w:cstheme="minorHAnsi"/>
                <w:color w:val="000000"/>
                <w:sz w:val="21"/>
                <w:szCs w:val="21"/>
              </w:rPr>
              <w:t xml:space="preserve">: </w:t>
            </w:r>
            <w:r w:rsidR="0073552B" w:rsidRPr="002D23E2">
              <w:rPr>
                <w:rFonts w:asciiTheme="minorHAnsi" w:hAnsiTheme="minorHAnsi" w:cstheme="minorHAnsi"/>
                <w:color w:val="000000"/>
                <w:sz w:val="21"/>
                <w:szCs w:val="21"/>
              </w:rPr>
              <w:t>110</w:t>
            </w:r>
            <w:r w:rsidR="00E07717" w:rsidRPr="002D23E2">
              <w:rPr>
                <w:rFonts w:asciiTheme="minorHAnsi" w:hAnsiTheme="minorHAnsi" w:cstheme="minorHAnsi"/>
                <w:color w:val="000000"/>
                <w:sz w:val="21"/>
                <w:szCs w:val="21"/>
              </w:rPr>
              <w:t> </w:t>
            </w:r>
            <w:r w:rsidRPr="002D23E2">
              <w:rPr>
                <w:rFonts w:asciiTheme="minorHAnsi" w:hAnsiTheme="minorHAnsi" w:cstheme="minorHAnsi"/>
                <w:color w:val="000000"/>
                <w:sz w:val="21"/>
                <w:szCs w:val="21"/>
              </w:rPr>
              <w:t>000,00 (</w:t>
            </w:r>
            <w:r w:rsidR="00E07717" w:rsidRPr="002D23E2">
              <w:rPr>
                <w:rFonts w:asciiTheme="minorHAnsi" w:hAnsiTheme="minorHAnsi" w:cstheme="minorHAnsi"/>
                <w:color w:val="000000"/>
                <w:sz w:val="21"/>
                <w:szCs w:val="21"/>
              </w:rPr>
              <w:t xml:space="preserve">vienas šimtas </w:t>
            </w:r>
            <w:r w:rsidRPr="002D23E2">
              <w:rPr>
                <w:rFonts w:asciiTheme="minorHAnsi" w:hAnsiTheme="minorHAnsi" w:cstheme="minorHAnsi"/>
                <w:color w:val="000000"/>
                <w:sz w:val="21"/>
                <w:szCs w:val="21"/>
              </w:rPr>
              <w:t>dešimt tūkstančių, 00) Eur be PVM.</w:t>
            </w:r>
            <w:r w:rsidRPr="00632BC7">
              <w:rPr>
                <w:rFonts w:asciiTheme="minorHAnsi" w:hAnsiTheme="minorHAnsi" w:cstheme="minorHAnsi"/>
                <w:color w:val="000000"/>
                <w:sz w:val="21"/>
                <w:szCs w:val="21"/>
              </w:rPr>
              <w:t xml:space="preserve"> </w:t>
            </w:r>
          </w:p>
          <w:p w14:paraId="669EEB10" w14:textId="29BBAA29" w:rsidR="00B97252" w:rsidRPr="00632BC7" w:rsidRDefault="00B97252" w:rsidP="00A30783">
            <w:pPr>
              <w:autoSpaceDE w:val="0"/>
              <w:autoSpaceDN w:val="0"/>
              <w:adjustRightInd w:val="0"/>
              <w:jc w:val="both"/>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79ACA0AC" w14:textId="39BDFA0A" w:rsidR="00B97252" w:rsidRPr="00632BC7" w:rsidRDefault="00B97252" w:rsidP="00A30783">
            <w:pPr>
              <w:autoSpaceDE w:val="0"/>
              <w:autoSpaceDN w:val="0"/>
              <w:adjustRightInd w:val="0"/>
              <w:jc w:val="both"/>
              <w:rPr>
                <w:rFonts w:cstheme="minorHAnsi"/>
                <w:color w:val="000000"/>
                <w:sz w:val="21"/>
                <w:szCs w:val="21"/>
              </w:rPr>
            </w:pPr>
            <w:r w:rsidRPr="00632BC7">
              <w:rPr>
                <w:rFonts w:cstheme="minorHAnsi"/>
                <w:color w:val="000000"/>
                <w:sz w:val="21"/>
                <w:szCs w:val="21"/>
              </w:rPr>
              <w:lastRenderedPageBreak/>
              <w:t xml:space="preserve">Pagrindinių per paskutinius 3 metus patiektų prekių sąrašas, jame nurodant: pirkėją (prekių pirkėjo pavadinimą), sutarties objektą (prekių pavadinimą), sutarties Nr., sutarties sudarymo datą, sutarties vykdymo laikotarpį, įvykdytos sutarties ar sutarties dalies sumą eurais, pirkėjo adresą, kontaktinį asmenį (vardą, pavardę, tel. </w:t>
            </w:r>
            <w:r w:rsidR="007C319B">
              <w:rPr>
                <w:rFonts w:cstheme="minorHAnsi"/>
                <w:color w:val="000000"/>
                <w:sz w:val="21"/>
                <w:szCs w:val="21"/>
              </w:rPr>
              <w:t>nr.</w:t>
            </w:r>
            <w:r w:rsidRPr="00632BC7">
              <w:rPr>
                <w:rFonts w:cstheme="minorHAnsi"/>
                <w:color w:val="000000"/>
                <w:sz w:val="21"/>
                <w:szCs w:val="21"/>
              </w:rPr>
              <w:t xml:space="preserve"> </w:t>
            </w:r>
            <w:r w:rsidR="008A7163">
              <w:rPr>
                <w:rFonts w:cstheme="minorHAnsi"/>
                <w:color w:val="000000"/>
                <w:sz w:val="21"/>
                <w:szCs w:val="21"/>
              </w:rPr>
              <w:t>– pateikiam</w:t>
            </w:r>
            <w:r w:rsidR="00F860B5">
              <w:rPr>
                <w:rFonts w:cstheme="minorHAnsi"/>
                <w:color w:val="000000"/>
                <w:sz w:val="21"/>
                <w:szCs w:val="21"/>
              </w:rPr>
              <w:t>as užpildytas</w:t>
            </w:r>
            <w:r w:rsidR="00E66C91">
              <w:rPr>
                <w:rFonts w:cstheme="minorHAnsi"/>
                <w:color w:val="000000"/>
                <w:sz w:val="21"/>
                <w:szCs w:val="21"/>
              </w:rPr>
              <w:t xml:space="preserve"> </w:t>
            </w:r>
            <w:r w:rsidR="00CD7480">
              <w:rPr>
                <w:rFonts w:cstheme="minorHAnsi"/>
                <w:color w:val="000000"/>
                <w:sz w:val="21"/>
                <w:szCs w:val="21"/>
              </w:rPr>
              <w:t xml:space="preserve">pirkimo sąlygų </w:t>
            </w:r>
            <w:r w:rsidR="00CD7480" w:rsidRPr="00CD7480">
              <w:rPr>
                <w:rFonts w:cstheme="minorHAnsi"/>
                <w:b/>
                <w:bCs/>
                <w:color w:val="000000"/>
                <w:sz w:val="21"/>
                <w:szCs w:val="21"/>
              </w:rPr>
              <w:t>4 pried</w:t>
            </w:r>
            <w:r w:rsidR="00034A85">
              <w:rPr>
                <w:rFonts w:cstheme="minorHAnsi"/>
                <w:b/>
                <w:bCs/>
                <w:color w:val="000000"/>
                <w:sz w:val="21"/>
                <w:szCs w:val="21"/>
              </w:rPr>
              <w:t>o 1 priedėlis</w:t>
            </w:r>
            <w:r w:rsidR="00B160B2">
              <w:rPr>
                <w:rFonts w:cstheme="minorHAnsi"/>
                <w:b/>
                <w:bCs/>
                <w:color w:val="000000"/>
                <w:sz w:val="21"/>
                <w:szCs w:val="21"/>
              </w:rPr>
              <w:t xml:space="preserve"> </w:t>
            </w:r>
            <w:r w:rsidR="00B160B2" w:rsidRPr="00B160B2">
              <w:rPr>
                <w:rFonts w:cstheme="minorHAnsi"/>
                <w:i/>
                <w:iCs/>
                <w:color w:val="000000"/>
                <w:sz w:val="21"/>
                <w:szCs w:val="21"/>
              </w:rPr>
              <w:t>(pateik</w:t>
            </w:r>
            <w:r w:rsidR="00B160B2">
              <w:rPr>
                <w:rFonts w:cstheme="minorHAnsi"/>
                <w:i/>
                <w:iCs/>
                <w:color w:val="000000"/>
                <w:sz w:val="21"/>
                <w:szCs w:val="21"/>
              </w:rPr>
              <w:t>t</w:t>
            </w:r>
            <w:r w:rsidR="00B160B2" w:rsidRPr="00B160B2">
              <w:rPr>
                <w:rFonts w:cstheme="minorHAnsi"/>
                <w:i/>
                <w:iCs/>
                <w:color w:val="000000"/>
                <w:sz w:val="21"/>
                <w:szCs w:val="21"/>
              </w:rPr>
              <w:t>a</w:t>
            </w:r>
            <w:r w:rsidR="00D71448">
              <w:rPr>
                <w:rFonts w:cstheme="minorHAnsi"/>
                <w:i/>
                <w:iCs/>
                <w:color w:val="000000"/>
                <w:sz w:val="21"/>
                <w:szCs w:val="21"/>
              </w:rPr>
              <w:t>s</w:t>
            </w:r>
            <w:r w:rsidR="00B160B2" w:rsidRPr="00B160B2">
              <w:rPr>
                <w:rFonts w:cstheme="minorHAnsi"/>
                <w:i/>
                <w:iCs/>
                <w:color w:val="000000"/>
                <w:sz w:val="21"/>
                <w:szCs w:val="21"/>
              </w:rPr>
              <w:t xml:space="preserve"> atskiru dokumentu)</w:t>
            </w:r>
            <w:r w:rsidR="00F860B5">
              <w:rPr>
                <w:rFonts w:cstheme="minorHAnsi"/>
                <w:color w:val="000000"/>
                <w:sz w:val="21"/>
                <w:szCs w:val="21"/>
              </w:rPr>
              <w:t xml:space="preserve"> </w:t>
            </w:r>
            <w:r w:rsidRPr="00632BC7">
              <w:rPr>
                <w:rFonts w:cstheme="minorHAnsi"/>
                <w:color w:val="000000"/>
                <w:sz w:val="21"/>
                <w:szCs w:val="21"/>
              </w:rPr>
              <w:t>ir pateikiam</w:t>
            </w:r>
            <w:r w:rsidR="00DF3DFF">
              <w:rPr>
                <w:rFonts w:cstheme="minorHAnsi"/>
                <w:color w:val="000000"/>
                <w:sz w:val="21"/>
                <w:szCs w:val="21"/>
              </w:rPr>
              <w:t>as</w:t>
            </w:r>
            <w:r w:rsidRPr="00632BC7">
              <w:rPr>
                <w:rFonts w:cstheme="minorHAnsi"/>
                <w:color w:val="000000"/>
                <w:sz w:val="21"/>
                <w:szCs w:val="21"/>
              </w:rPr>
              <w:t xml:space="preserve"> </w:t>
            </w:r>
            <w:r w:rsidR="00DF3DFF" w:rsidRPr="00DF3DFF">
              <w:rPr>
                <w:rFonts w:cstheme="minorHAnsi"/>
                <w:color w:val="000000"/>
                <w:sz w:val="21"/>
                <w:szCs w:val="21"/>
              </w:rPr>
              <w:t>prekių pirkėjo</w:t>
            </w:r>
            <w:r w:rsidRPr="00632BC7">
              <w:rPr>
                <w:rFonts w:cstheme="minorHAnsi"/>
                <w:color w:val="000000"/>
                <w:sz w:val="21"/>
                <w:szCs w:val="21"/>
              </w:rPr>
              <w:t xml:space="preserve"> atsiliepima</w:t>
            </w:r>
            <w:r w:rsidR="00DF3DFF">
              <w:rPr>
                <w:rFonts w:cstheme="minorHAnsi"/>
                <w:color w:val="000000"/>
                <w:sz w:val="21"/>
                <w:szCs w:val="21"/>
              </w:rPr>
              <w:t>s kiekvien</w:t>
            </w:r>
            <w:r w:rsidR="007F18E0">
              <w:rPr>
                <w:rFonts w:cstheme="minorHAnsi"/>
                <w:color w:val="000000"/>
                <w:sz w:val="21"/>
                <w:szCs w:val="21"/>
              </w:rPr>
              <w:t xml:space="preserve">ai įvykdytai </w:t>
            </w:r>
            <w:r w:rsidR="007F18E0">
              <w:rPr>
                <w:rFonts w:cstheme="minorHAnsi"/>
                <w:color w:val="000000"/>
                <w:sz w:val="21"/>
                <w:szCs w:val="21"/>
              </w:rPr>
              <w:lastRenderedPageBreak/>
              <w:t>sutarčiai, kuria grindžiama kvalifikacijos atitiktis</w:t>
            </w:r>
            <w:r w:rsidRPr="00632BC7">
              <w:rPr>
                <w:rFonts w:cstheme="minorHAnsi"/>
                <w:color w:val="000000"/>
                <w:sz w:val="21"/>
                <w:szCs w:val="21"/>
              </w:rPr>
              <w:t>.</w:t>
            </w:r>
          </w:p>
          <w:p w14:paraId="6E9CDAD8" w14:textId="77777777" w:rsidR="00B97252" w:rsidRPr="00632BC7" w:rsidRDefault="00B97252" w:rsidP="00A30783">
            <w:pPr>
              <w:autoSpaceDE w:val="0"/>
              <w:autoSpaceDN w:val="0"/>
              <w:adjustRightInd w:val="0"/>
              <w:jc w:val="both"/>
              <w:rPr>
                <w:rFonts w:cstheme="minorHAnsi"/>
                <w:color w:val="000000"/>
                <w:sz w:val="21"/>
                <w:szCs w:val="21"/>
              </w:rPr>
            </w:pPr>
          </w:p>
          <w:p w14:paraId="178B422F" w14:textId="0E97F236" w:rsidR="00B97252" w:rsidRPr="00632BC7" w:rsidRDefault="00B97252" w:rsidP="00A30783">
            <w:pPr>
              <w:autoSpaceDE w:val="0"/>
              <w:autoSpaceDN w:val="0"/>
              <w:adjustRightInd w:val="0"/>
              <w:jc w:val="both"/>
              <w:rPr>
                <w:rFonts w:cstheme="minorHAnsi"/>
                <w:color w:val="000000"/>
                <w:sz w:val="21"/>
                <w:szCs w:val="21"/>
              </w:rPr>
            </w:pPr>
            <w:r w:rsidRPr="00632BC7">
              <w:rPr>
                <w:rFonts w:cstheme="minorHAnsi"/>
                <w:color w:val="000000"/>
                <w:sz w:val="21"/>
                <w:szCs w:val="21"/>
              </w:rPr>
              <w:t>Perkančioji organizacija pasilieka teisę be išankstinio įspėjimo susisiekti su užsakovu nurodytais kontaktiniais telefonais siekiant pasitikslinti informaciją apie įvykdytą (-as)/vykdomą (-as) sutartį (-is).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6B94C" w14:textId="34E99CB2" w:rsidR="00B97252" w:rsidRDefault="00B97252" w:rsidP="00A91F8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lastRenderedPageBreak/>
              <w:t xml:space="preserve">Jeigu pasiūlymą teikia ūkio subjektų grupė – </w:t>
            </w:r>
            <w:r>
              <w:t xml:space="preserve"> </w:t>
            </w:r>
            <w:r w:rsidR="00962603">
              <w:t xml:space="preserve"> </w:t>
            </w:r>
            <w:r w:rsidR="00962603" w:rsidRPr="00962603">
              <w:rPr>
                <w:rFonts w:asciiTheme="minorHAnsi" w:hAnsiTheme="minorHAnsi" w:cstheme="minorHAnsi"/>
                <w:color w:val="000000"/>
                <w:sz w:val="21"/>
                <w:szCs w:val="21"/>
              </w:rPr>
              <w:t>reikalavimą turi atitikti visi ūkio subjektų grupės nariai kartu (ūkio subjektų grupės narių turima patirtis sumuojama), atsižvelgiant į jų prisiimamus įsipareigojimus</w:t>
            </w:r>
            <w:r w:rsidR="00962603">
              <w:rPr>
                <w:rFonts w:asciiTheme="minorHAnsi" w:hAnsiTheme="minorHAnsi" w:cstheme="minorHAnsi"/>
                <w:color w:val="000000"/>
                <w:sz w:val="21"/>
                <w:szCs w:val="21"/>
              </w:rPr>
              <w:t>.</w:t>
            </w:r>
            <w:r w:rsidR="00161542">
              <w:rPr>
                <w:rFonts w:asciiTheme="minorHAnsi" w:hAnsiTheme="minorHAnsi" w:cstheme="minorHAnsi"/>
                <w:color w:val="000000"/>
                <w:sz w:val="21"/>
                <w:szCs w:val="21"/>
              </w:rPr>
              <w:t xml:space="preserve"> </w:t>
            </w:r>
          </w:p>
          <w:p w14:paraId="3B98CBD3" w14:textId="77777777" w:rsidR="00161542" w:rsidRPr="00632BC7" w:rsidRDefault="00161542" w:rsidP="00A91F86">
            <w:pPr>
              <w:autoSpaceDE w:val="0"/>
              <w:autoSpaceDN w:val="0"/>
              <w:adjustRightInd w:val="0"/>
              <w:jc w:val="both"/>
              <w:rPr>
                <w:rFonts w:asciiTheme="minorHAnsi" w:hAnsiTheme="minorHAnsi" w:cstheme="minorHAnsi"/>
                <w:color w:val="000000"/>
                <w:sz w:val="21"/>
                <w:szCs w:val="21"/>
              </w:rPr>
            </w:pPr>
          </w:p>
          <w:p w14:paraId="69AF8999" w14:textId="77777777" w:rsidR="00B97252" w:rsidRPr="00632BC7" w:rsidRDefault="00B97252" w:rsidP="00A91F8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 xml:space="preserve">Tiekėjas gali remtis kitų ūkio subjektų pajėgumais tik tuo atveju, jeigu tie subjektai patys vykdys tą pirkimo </w:t>
            </w:r>
            <w:r w:rsidRPr="00632BC7">
              <w:rPr>
                <w:rFonts w:asciiTheme="minorHAnsi" w:hAnsiTheme="minorHAnsi" w:cstheme="minorHAnsi"/>
                <w:color w:val="000000"/>
                <w:sz w:val="21"/>
                <w:szCs w:val="21"/>
              </w:rPr>
              <w:lastRenderedPageBreak/>
              <w:t>sutarties dalį, kuriai reikia jų turimų pajėgumų;</w:t>
            </w:r>
          </w:p>
          <w:p w14:paraId="0E3EAF7E" w14:textId="77777777" w:rsidR="00B97252" w:rsidRPr="00632BC7" w:rsidRDefault="00B97252" w:rsidP="00A91F86">
            <w:pPr>
              <w:autoSpaceDE w:val="0"/>
              <w:autoSpaceDN w:val="0"/>
              <w:adjustRightInd w:val="0"/>
              <w:jc w:val="both"/>
              <w:rPr>
                <w:rFonts w:asciiTheme="minorHAnsi" w:hAnsiTheme="minorHAnsi" w:cstheme="minorHAnsi"/>
                <w:color w:val="000000"/>
                <w:sz w:val="21"/>
                <w:szCs w:val="21"/>
              </w:rPr>
            </w:pPr>
          </w:p>
          <w:p w14:paraId="15DF2062" w14:textId="77777777" w:rsidR="00B97252" w:rsidRPr="00632BC7" w:rsidRDefault="00B97252" w:rsidP="00A91F8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Subtiekėjams šis reikalavimas nenustatomas.</w:t>
            </w:r>
          </w:p>
        </w:tc>
      </w:tr>
    </w:tbl>
    <w:p w14:paraId="1361DBCE" w14:textId="7A865D22" w:rsidR="00C84EFC" w:rsidRPr="00C84EFC" w:rsidRDefault="00C84EFC" w:rsidP="00C84EFC">
      <w:pPr>
        <w:tabs>
          <w:tab w:val="left" w:pos="4500"/>
        </w:tabs>
      </w:pPr>
    </w:p>
    <w:p w14:paraId="2AE912CA" w14:textId="5A411FE7" w:rsidR="002F396F" w:rsidRPr="002D71B6" w:rsidRDefault="23669F6D" w:rsidP="00AA40F6">
      <w:pPr>
        <w:spacing w:before="60" w:after="60" w:line="256" w:lineRule="auto"/>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1D06E7D9" w:rsidR="005B19E4" w:rsidRPr="001F375D" w:rsidRDefault="006638AF" w:rsidP="006F4157">
      <w:pPr>
        <w:spacing w:after="0" w:line="20" w:lineRule="atLeast"/>
        <w:ind w:firstLine="567"/>
        <w:jc w:val="both"/>
        <w:rPr>
          <w:rFonts w:eastAsiaTheme="minorHAnsi" w:cstheme="minorHAnsi"/>
        </w:rPr>
      </w:pPr>
      <w:r>
        <w:rPr>
          <w:rFonts w:eastAsiaTheme="minorHAnsi" w:cstheme="minorHAnsi"/>
        </w:rPr>
        <w:t>1.</w:t>
      </w:r>
      <w:r w:rsidR="006F4157">
        <w:rPr>
          <w:rFonts w:eastAsiaTheme="minorHAnsi" w:cstheme="minorHAnsi"/>
        </w:rPr>
        <w:tab/>
      </w:r>
      <w:r w:rsidR="00DB7F65" w:rsidRPr="001F375D">
        <w:rPr>
          <w:rFonts w:eastAsia="Calibri" w:cstheme="minorHAnsi"/>
          <w:lang w:eastAsia="en-US"/>
        </w:rPr>
        <w:t>P</w:t>
      </w:r>
      <w:r w:rsidR="008F38C8" w:rsidRPr="001F375D">
        <w:rPr>
          <w:rFonts w:eastAsia="Calibri" w:cstheme="minorHAnsi"/>
          <w:lang w:eastAsia="en-US"/>
        </w:rPr>
        <w:t>erkančioji organizacija nereikalauja, kad tiekėjai laikytųsi k</w:t>
      </w:r>
      <w:r w:rsidR="005B19E4" w:rsidRPr="001F375D">
        <w:rPr>
          <w:rFonts w:eastAsia="Calibri" w:cstheme="minorHAnsi"/>
          <w:iCs/>
          <w:lang w:eastAsia="en-US"/>
        </w:rPr>
        <w:t>okybės vadybos sistemos ir (arba) aplinkos apsaugos vadybos sistemos standart</w:t>
      </w:r>
      <w:r w:rsidR="008F38C8" w:rsidRPr="001F375D">
        <w:rPr>
          <w:rFonts w:eastAsia="Calibri" w:cstheme="minorHAnsi"/>
          <w:iCs/>
          <w:lang w:eastAsia="en-US"/>
        </w:rPr>
        <w:t>ų</w:t>
      </w:r>
      <w:r w:rsidR="005B19E4" w:rsidRPr="001F375D">
        <w:rPr>
          <w:rFonts w:eastAsia="Calibri" w:cstheme="minorHAnsi"/>
          <w:iCs/>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9754033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425685DD" w:rsidR="00272ACF" w:rsidRDefault="009000BC" w:rsidP="00D31604">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as .xml formatu</w:t>
      </w:r>
      <w:r w:rsidR="00782ACE">
        <w:rPr>
          <w:rFonts w:cstheme="minorHAnsi"/>
          <w:sz w:val="22"/>
          <w:szCs w:val="22"/>
        </w:rPr>
        <w:t xml:space="preserve"> </w:t>
      </w:r>
      <w:r w:rsidR="00782ACE" w:rsidRPr="002544A7">
        <w:rPr>
          <w:rFonts w:cstheme="minorHAnsi"/>
        </w:rPr>
        <w:t>atskiru dokumentu</w:t>
      </w:r>
      <w:r w:rsidR="00782ACE">
        <w:rPr>
          <w:rFonts w:cstheme="minorHAnsi"/>
        </w:rPr>
        <w:t xml:space="preserve"> „</w:t>
      </w:r>
      <w:r w:rsidR="00782ACE" w:rsidRPr="00F20646">
        <w:rPr>
          <w:rFonts w:cstheme="minorHAnsi"/>
        </w:rPr>
        <w:t>5 priedas_espd-request_Pildymui</w:t>
      </w:r>
      <w:r w:rsidR="00782ACE">
        <w:rPr>
          <w:rFonts w:cstheme="minorHAnsi"/>
        </w:rPr>
        <w:t>“</w:t>
      </w:r>
      <w:r w:rsidR="002F396F" w:rsidRPr="00F0499F">
        <w:rPr>
          <w:rFonts w:cstheme="minorHAnsi"/>
          <w:sz w:val="22"/>
          <w:szCs w:val="22"/>
        </w:rPr>
        <w:t>.</w:t>
      </w:r>
      <w:r w:rsidR="0054106F">
        <w:rPr>
          <w:rFonts w:cstheme="minorHAnsi"/>
          <w:sz w:val="22"/>
          <w:szCs w:val="22"/>
        </w:rPr>
        <w:t xml:space="preserve"> </w:t>
      </w:r>
      <w:r w:rsidR="00473E0A">
        <w:rPr>
          <w:rFonts w:cstheme="minorHAnsi"/>
        </w:rPr>
        <w:t xml:space="preserve">Dokumentas peržiūrai pateiktas atskiru  </w:t>
      </w:r>
      <w:r w:rsidR="00473E0A" w:rsidRPr="002544A7">
        <w:rPr>
          <w:rFonts w:cstheme="minorHAnsi"/>
        </w:rPr>
        <w:t>dokumentu</w:t>
      </w:r>
      <w:r w:rsidR="00473E0A">
        <w:rPr>
          <w:rFonts w:cstheme="minorHAnsi"/>
        </w:rPr>
        <w:t xml:space="preserve"> „</w:t>
      </w:r>
      <w:r w:rsidR="00473E0A" w:rsidRPr="00F20646">
        <w:rPr>
          <w:rFonts w:cstheme="minorHAnsi"/>
        </w:rPr>
        <w:t>5 priedas_espd-request_</w:t>
      </w:r>
      <w:r w:rsidR="00473E0A">
        <w:rPr>
          <w:rFonts w:cstheme="minorHAnsi"/>
        </w:rPr>
        <w:t>Peržiūra</w:t>
      </w:r>
      <w:r w:rsidR="00473E0A" w:rsidRPr="00F20646">
        <w:rPr>
          <w:rFonts w:cstheme="minorHAnsi"/>
        </w:rPr>
        <w:t>i</w:t>
      </w:r>
      <w:r w:rsidR="00473E0A">
        <w:rPr>
          <w:rFonts w:cstheme="minorHAnsi"/>
        </w:rPr>
        <w:t>“</w:t>
      </w:r>
      <w:r w:rsidR="00473E0A" w:rsidRPr="00F0499F">
        <w:rPr>
          <w:rFonts w:cstheme="minorHAnsi"/>
          <w:sz w:val="22"/>
          <w:szCs w:val="22"/>
        </w:rPr>
        <w:t>.</w:t>
      </w:r>
      <w:r w:rsidR="00473E0A">
        <w:rPr>
          <w:rFonts w:cstheme="minorHAnsi"/>
          <w:sz w:val="22"/>
          <w:szCs w:val="22"/>
        </w:rPr>
        <w:t xml:space="preserve"> </w:t>
      </w:r>
      <w:r w:rsidR="00473E0A">
        <w:rPr>
          <w:rFonts w:cstheme="minorHAnsi"/>
        </w:rPr>
        <w:t>PDF formatu.</w:t>
      </w:r>
    </w:p>
    <w:p w14:paraId="24EE8B90" w14:textId="329EF676" w:rsidR="002544A7" w:rsidRPr="002544A7" w:rsidRDefault="009000BC" w:rsidP="00D31604">
      <w:pPr>
        <w:jc w:val="both"/>
        <w:rPr>
          <w:rFonts w:cstheme="minorHAnsi"/>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3" w:history="1">
        <w:r w:rsidR="0054106F">
          <w:rPr>
            <w:rStyle w:val="Hipersaitas"/>
          </w:rPr>
          <w:t>ESPD (eviesiejipirkimai.lt)</w:t>
        </w:r>
      </w:hyperlink>
      <w:r w:rsidR="00D31604">
        <w:rPr>
          <w:rStyle w:val="Hipersaitas"/>
        </w:rPr>
        <w:t>.</w:t>
      </w:r>
      <w:r w:rsidR="00BF4BE3">
        <w:rPr>
          <w:rStyle w:val="Hipersaitas"/>
        </w:rPr>
        <w:t xml:space="preserve"> </w:t>
      </w:r>
      <w:r w:rsidR="00F20646">
        <w:rPr>
          <w:rFonts w:cstheme="minorHAnsi"/>
        </w:rPr>
        <w:t xml:space="preserve"> </w:t>
      </w:r>
      <w:r w:rsidR="007737AF">
        <w:rPr>
          <w:rFonts w:cstheme="minorHAnsi"/>
        </w:rPr>
        <w:t xml:space="preserve">Instrukcija EBVPD pildymui: </w:t>
      </w:r>
      <w:hyperlink r:id="rId24" w:history="1">
        <w:r w:rsidR="007737AF" w:rsidRPr="007737AF">
          <w:rPr>
            <w:rStyle w:val="Hipersaitas"/>
            <w:rFonts w:cstheme="minorHAnsi"/>
          </w:rPr>
          <w:t>Kaip pildyti EBVPD? – Viešųjų pirkimų tarnyba</w:t>
        </w:r>
      </w:hyperlink>
    </w:p>
    <w:p w14:paraId="5990D956" w14:textId="05910C2E" w:rsidR="002544A7" w:rsidRPr="00F0499F" w:rsidRDefault="009000BC" w:rsidP="002F396F">
      <w:pPr>
        <w:jc w:val="both"/>
        <w:rPr>
          <w:rFonts w:cstheme="minorHAnsi"/>
          <w:sz w:val="22"/>
          <w:szCs w:val="22"/>
        </w:rPr>
      </w:pPr>
      <w:r>
        <w:rPr>
          <w:rFonts w:cstheme="minorHAnsi"/>
        </w:rPr>
        <w:t xml:space="preserve">3.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ir</w:t>
      </w:r>
      <w:r w:rsidR="00272ACF">
        <w:rPr>
          <w:rFonts w:cstheme="minorHAnsi"/>
        </w:rPr>
        <w:t xml:space="preserve"> pasirašytas EBVPD </w:t>
      </w:r>
      <w:r w:rsidR="00473E0A">
        <w:rPr>
          <w:rFonts w:cstheme="minorHAnsi"/>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D8CCDF3" w14:textId="774F527B"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9484039"/>
      <w:bookmarkStart w:id="59" w:name="_Ref40278562"/>
      <w:bookmarkStart w:id="60" w:name="_Toc197540338"/>
      <w:r w:rsidRPr="00F0499F">
        <w:rPr>
          <w:rFonts w:asciiTheme="minorHAnsi" w:eastAsia="Calibri" w:hAnsiTheme="minorHAnsi" w:cstheme="minorHAnsi"/>
          <w:color w:val="0070C0"/>
          <w:sz w:val="21"/>
          <w:szCs w:val="21"/>
        </w:rPr>
        <w:lastRenderedPageBreak/>
        <w:t xml:space="preserve">Pirkimo sąlygų </w:t>
      </w:r>
      <w:r w:rsidR="00AB17D4">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sidR="002544A7" w:rsidRPr="002544A7">
        <w:rPr>
          <w:rFonts w:asciiTheme="minorHAnsi" w:eastAsia="Calibri" w:hAnsiTheme="minorHAnsi" w:cstheme="minorHAnsi"/>
          <w:color w:val="0070C0"/>
          <w:sz w:val="21"/>
          <w:szCs w:val="21"/>
        </w:rPr>
        <w:t>Atitikties nacionalinio saugumo reikalavimams deklaracija</w:t>
      </w:r>
      <w:r w:rsidRPr="00F0499F">
        <w:rPr>
          <w:rFonts w:asciiTheme="minorHAnsi" w:eastAsia="Calibri" w:hAnsiTheme="minorHAnsi" w:cstheme="minorHAnsi"/>
          <w:color w:val="0070C0"/>
          <w:sz w:val="21"/>
          <w:szCs w:val="21"/>
        </w:rPr>
        <w:t>“</w:t>
      </w:r>
      <w:bookmarkEnd w:id="58"/>
      <w:bookmarkEnd w:id="59"/>
      <w:bookmarkEnd w:id="60"/>
    </w:p>
    <w:p w14:paraId="6A0BFF9D" w14:textId="77777777" w:rsidR="00FE3D7C" w:rsidRDefault="00FE3D7C" w:rsidP="00FE3D7C">
      <w:pPr>
        <w:jc w:val="center"/>
        <w:rPr>
          <w:b/>
          <w:szCs w:val="24"/>
        </w:rPr>
      </w:pPr>
    </w:p>
    <w:p w14:paraId="2C0BF7E2" w14:textId="77777777" w:rsidR="003D6500" w:rsidRPr="00F0499F" w:rsidRDefault="003D6500" w:rsidP="00FE3D7C">
      <w:pPr>
        <w:jc w:val="center"/>
        <w:rPr>
          <w:b/>
          <w:szCs w:val="24"/>
        </w:rPr>
      </w:pPr>
    </w:p>
    <w:p w14:paraId="3A024621" w14:textId="02BF3A4B" w:rsidR="00210870" w:rsidRPr="002544A7" w:rsidRDefault="002544A7" w:rsidP="002544A7">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069D5DCF" w:rsidR="007545D6" w:rsidRDefault="00FE3D1F" w:rsidP="00AB5541">
      <w:pPr>
        <w:pStyle w:val="Antrat2"/>
        <w:ind w:left="5103"/>
        <w:rPr>
          <w:rFonts w:asciiTheme="minorHAnsi" w:hAnsiTheme="minorHAnsi"/>
          <w:color w:val="0070C0"/>
          <w:sz w:val="21"/>
          <w:szCs w:val="21"/>
        </w:rPr>
      </w:pPr>
      <w:bookmarkStart w:id="61" w:name="_Ref39586171"/>
      <w:bookmarkStart w:id="62" w:name="_Ref39673580"/>
      <w:bookmarkStart w:id="63" w:name="_Ref39674283"/>
      <w:bookmarkStart w:id="64" w:name="_Toc197540339"/>
      <w:r w:rsidRPr="00F0499F">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4"/>
    </w:p>
    <w:p w14:paraId="3A7B4591" w14:textId="77777777" w:rsidR="007E79F3" w:rsidRDefault="007E79F3" w:rsidP="007E79F3">
      <w:pPr>
        <w:pStyle w:val="paragrafesrasas2lygis"/>
        <w:ind w:firstLine="397"/>
        <w:jc w:val="center"/>
        <w:rPr>
          <w:rFonts w:asciiTheme="minorHAnsi" w:hAnsiTheme="minorHAnsi" w:cstheme="minorHAnsi"/>
          <w:sz w:val="21"/>
          <w:szCs w:val="21"/>
        </w:rPr>
      </w:pPr>
    </w:p>
    <w:p w14:paraId="214531D1" w14:textId="05F59C56" w:rsidR="007E79F3" w:rsidRPr="002544A7" w:rsidRDefault="007E79F3" w:rsidP="007E79F3">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5B45E78B" w14:textId="77777777" w:rsidR="00210594" w:rsidRDefault="00210594" w:rsidP="00210594"/>
    <w:p w14:paraId="5EFC9948" w14:textId="46D846FD" w:rsidR="004D3BE3" w:rsidRDefault="004D3BE3">
      <w:pPr>
        <w:rPr>
          <w:sz w:val="20"/>
          <w:szCs w:val="20"/>
        </w:rPr>
      </w:pPr>
      <w:r>
        <w:rPr>
          <w:sz w:val="20"/>
          <w:szCs w:val="20"/>
        </w:rPr>
        <w:br w:type="page"/>
      </w:r>
    </w:p>
    <w:p w14:paraId="3D5EE867" w14:textId="37D7CF4F" w:rsidR="004D3BE3" w:rsidRDefault="004D3BE3" w:rsidP="004D3BE3">
      <w:pPr>
        <w:pStyle w:val="Antrat2"/>
        <w:ind w:left="5103"/>
        <w:rPr>
          <w:rFonts w:asciiTheme="minorHAnsi" w:hAnsiTheme="minorHAnsi"/>
          <w:color w:val="0070C0"/>
          <w:sz w:val="21"/>
          <w:szCs w:val="21"/>
        </w:rPr>
      </w:pPr>
      <w:bookmarkStart w:id="65" w:name="_Toc197540340"/>
      <w:r>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5"/>
    </w:p>
    <w:p w14:paraId="596F10C5" w14:textId="77777777" w:rsidR="003D6500" w:rsidRDefault="003D6500" w:rsidP="003D6500">
      <w:pPr>
        <w:pStyle w:val="paragrafesrasas2lygis"/>
        <w:ind w:firstLine="397"/>
        <w:jc w:val="center"/>
        <w:rPr>
          <w:rFonts w:asciiTheme="minorHAnsi" w:hAnsiTheme="minorHAnsi" w:cstheme="minorHAnsi"/>
          <w:sz w:val="21"/>
          <w:szCs w:val="21"/>
        </w:rPr>
      </w:pPr>
    </w:p>
    <w:p w14:paraId="6F39056D" w14:textId="77777777" w:rsidR="003D6500" w:rsidRDefault="003D6500" w:rsidP="003D6500">
      <w:pPr>
        <w:pStyle w:val="paragrafesrasas2lygis"/>
        <w:ind w:firstLine="397"/>
        <w:jc w:val="center"/>
        <w:rPr>
          <w:rFonts w:asciiTheme="minorHAnsi" w:hAnsiTheme="minorHAnsi" w:cstheme="minorHAnsi"/>
          <w:sz w:val="21"/>
          <w:szCs w:val="21"/>
        </w:rPr>
      </w:pPr>
    </w:p>
    <w:p w14:paraId="6602BDC8" w14:textId="14E34E21" w:rsidR="003D6500" w:rsidRPr="002544A7" w:rsidRDefault="003D6500" w:rsidP="003D6500">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12378012" w14:textId="77777777" w:rsidR="003D6500" w:rsidRPr="00F0499F" w:rsidRDefault="003D6500" w:rsidP="003D6500">
      <w:pPr>
        <w:jc w:val="both"/>
        <w:rPr>
          <w:rFonts w:cstheme="minorHAnsi"/>
          <w:b/>
          <w:bCs/>
          <w:smallCaps/>
          <w:sz w:val="22"/>
          <w:szCs w:val="22"/>
        </w:rPr>
      </w:pPr>
      <w:r w:rsidRPr="00F0499F">
        <w:rPr>
          <w:rFonts w:cstheme="minorHAnsi"/>
          <w:b/>
          <w:bCs/>
          <w:smallCaps/>
          <w:sz w:val="22"/>
          <w:szCs w:val="22"/>
        </w:rPr>
        <w:br w:type="page"/>
      </w:r>
    </w:p>
    <w:p w14:paraId="5DC5C150" w14:textId="544E9FFB" w:rsidR="008D704D" w:rsidRPr="00F0499F" w:rsidRDefault="00FE3D1F" w:rsidP="00AB5541">
      <w:pPr>
        <w:pStyle w:val="Antrat2"/>
        <w:ind w:left="5103"/>
        <w:rPr>
          <w:rFonts w:asciiTheme="minorHAnsi" w:hAnsiTheme="minorHAnsi"/>
          <w:color w:val="0070C0"/>
          <w:sz w:val="21"/>
          <w:szCs w:val="21"/>
        </w:rPr>
      </w:pPr>
      <w:bookmarkStart w:id="66" w:name="_Toc197540341"/>
      <w:r w:rsidRPr="00F0499F">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w:t>
      </w:r>
      <w:r w:rsidR="00D06C2E">
        <w:rPr>
          <w:rFonts w:asciiTheme="minorHAnsi" w:hAnsiTheme="minorHAnsi"/>
          <w:color w:val="0070C0"/>
          <w:sz w:val="21"/>
          <w:szCs w:val="21"/>
        </w:rPr>
        <w:t>i</w:t>
      </w:r>
      <w:r w:rsidR="008D704D" w:rsidRPr="00F0499F">
        <w:rPr>
          <w:rFonts w:asciiTheme="minorHAnsi" w:hAnsiTheme="minorHAnsi"/>
          <w:color w:val="0070C0"/>
          <w:sz w:val="21"/>
          <w:szCs w:val="21"/>
        </w:rPr>
        <w:t>“</w:t>
      </w:r>
      <w:bookmarkEnd w:id="61"/>
      <w:bookmarkEnd w:id="62"/>
      <w:bookmarkEnd w:id="63"/>
      <w:bookmarkEnd w:id="66"/>
    </w:p>
    <w:p w14:paraId="040FB65E" w14:textId="77777777" w:rsidR="00AE422D" w:rsidRDefault="00AE422D" w:rsidP="00AB5541"/>
    <w:p w14:paraId="3782ACDF" w14:textId="77777777" w:rsidR="003D6500" w:rsidRPr="00F0499F" w:rsidRDefault="003D6500" w:rsidP="00AB5541"/>
    <w:p w14:paraId="2826B120" w14:textId="18415337" w:rsidR="008D704D" w:rsidRPr="003D6500" w:rsidRDefault="004F0127" w:rsidP="003D6500">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sectPr w:rsidR="008D704D" w:rsidRPr="003D6500" w:rsidSect="00153FC8">
      <w:footerReference w:type="first" r:id="rId2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B86F2" w14:textId="77777777" w:rsidR="00870CF7" w:rsidRDefault="00870CF7" w:rsidP="00D05666">
      <w:r>
        <w:separator/>
      </w:r>
    </w:p>
  </w:endnote>
  <w:endnote w:type="continuationSeparator" w:id="0">
    <w:p w14:paraId="48390068" w14:textId="77777777" w:rsidR="00870CF7" w:rsidRDefault="00870CF7" w:rsidP="00D05666">
      <w:r>
        <w:continuationSeparator/>
      </w:r>
    </w:p>
  </w:endnote>
  <w:endnote w:type="continuationNotice" w:id="1">
    <w:p w14:paraId="76B3F86E" w14:textId="77777777" w:rsidR="00870CF7" w:rsidRDefault="00870C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52071" w14:textId="77777777" w:rsidR="00870CF7" w:rsidRDefault="00870CF7" w:rsidP="00D05666">
      <w:r>
        <w:separator/>
      </w:r>
    </w:p>
  </w:footnote>
  <w:footnote w:type="continuationSeparator" w:id="0">
    <w:p w14:paraId="4CAA3774" w14:textId="77777777" w:rsidR="00870CF7" w:rsidRDefault="00870CF7" w:rsidP="00D05666">
      <w:r>
        <w:continuationSeparator/>
      </w:r>
    </w:p>
  </w:footnote>
  <w:footnote w:type="continuationNotice" w:id="1">
    <w:p w14:paraId="58FBF829" w14:textId="77777777" w:rsidR="00870CF7" w:rsidRDefault="00870CF7">
      <w:pPr>
        <w:spacing w:after="0" w:line="240" w:lineRule="auto"/>
      </w:pPr>
    </w:p>
  </w:footnote>
  <w:footnote w:id="2">
    <w:p w14:paraId="50EA3426" w14:textId="77777777" w:rsidR="00B17AFF" w:rsidRPr="004D12FE" w:rsidRDefault="00B17AFF" w:rsidP="00B17AFF">
      <w:pPr>
        <w:pStyle w:val="Puslapioinaostekstas"/>
        <w:jc w:val="both"/>
        <w:rPr>
          <w:i/>
          <w:iCs/>
        </w:rPr>
      </w:pPr>
      <w:r w:rsidRPr="004D12FE">
        <w:rPr>
          <w:rStyle w:val="Puslapioinaosnuoroda"/>
          <w:rFonts w:eastAsia="Yu Mincho" w:cs="Arial"/>
          <w:i/>
          <w:iCs/>
        </w:rPr>
        <w:footnoteRef/>
      </w:r>
      <w:r w:rsidRPr="004D12FE">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DF8958" w14:textId="77777777" w:rsidR="00B17AFF" w:rsidRPr="004D12FE" w:rsidRDefault="00B17AFF" w:rsidP="00B17AFF">
      <w:pPr>
        <w:pStyle w:val="Puslapioinaostekstas"/>
        <w:numPr>
          <w:ilvl w:val="0"/>
          <w:numId w:val="23"/>
        </w:numPr>
        <w:spacing w:after="0" w:line="240" w:lineRule="auto"/>
        <w:jc w:val="both"/>
        <w:rPr>
          <w:rFonts w:eastAsia="Yu Mincho" w:cs="Arial"/>
          <w:i/>
          <w:iCs/>
        </w:rPr>
      </w:pPr>
      <w:r w:rsidRPr="004D12FE">
        <w:rPr>
          <w:rFonts w:eastAsia="Yu Mincho" w:cs="Arial"/>
          <w:i/>
          <w:iCs/>
        </w:rPr>
        <w:t xml:space="preserve">priesaikos deklaracija; </w:t>
      </w:r>
    </w:p>
    <w:p w14:paraId="71A4D240" w14:textId="77777777" w:rsidR="00B17AFF" w:rsidRPr="00427BD4" w:rsidRDefault="00B17AFF" w:rsidP="00B17AFF">
      <w:pPr>
        <w:pStyle w:val="Puslapioinaostekstas"/>
        <w:numPr>
          <w:ilvl w:val="0"/>
          <w:numId w:val="23"/>
        </w:numPr>
        <w:spacing w:after="0" w:line="240" w:lineRule="auto"/>
        <w:jc w:val="both"/>
        <w:rPr>
          <w:rFonts w:eastAsia="Yu Mincho" w:cs="Arial"/>
          <w:sz w:val="22"/>
          <w:szCs w:val="22"/>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B22E6EC" w14:textId="77777777" w:rsidR="00B17AFF" w:rsidRPr="004D12FE" w:rsidRDefault="00B17AFF" w:rsidP="00B17AFF">
      <w:pPr>
        <w:pStyle w:val="Puslapioinaostekstas"/>
        <w:jc w:val="both"/>
        <w:rPr>
          <w:i/>
          <w:iCs/>
        </w:rPr>
      </w:pPr>
      <w:r w:rsidRPr="00427BD4">
        <w:rPr>
          <w:rStyle w:val="Puslapioinaosnuoroda"/>
          <w:rFonts w:eastAsia="Yu Mincho" w:cs="Arial"/>
          <w:sz w:val="22"/>
          <w:szCs w:val="22"/>
        </w:rPr>
        <w:footnoteRef/>
      </w:r>
      <w:r w:rsidRPr="00427BD4">
        <w:rPr>
          <w:rFonts w:eastAsia="Yu Mincho" w:cs="Arial"/>
          <w:sz w:val="22"/>
          <w:szCs w:val="22"/>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01C75F" w14:textId="77777777" w:rsidR="00B17AFF" w:rsidRPr="004D12FE" w:rsidRDefault="00B17AFF" w:rsidP="00B17AFF">
      <w:pPr>
        <w:pStyle w:val="Puslapioinaostekstas"/>
        <w:numPr>
          <w:ilvl w:val="0"/>
          <w:numId w:val="24"/>
        </w:numPr>
        <w:spacing w:after="0" w:line="240" w:lineRule="auto"/>
        <w:jc w:val="both"/>
        <w:rPr>
          <w:rFonts w:eastAsia="Yu Mincho" w:cs="Arial"/>
          <w:i/>
          <w:iCs/>
        </w:rPr>
      </w:pPr>
      <w:r w:rsidRPr="004D12FE">
        <w:rPr>
          <w:rFonts w:eastAsia="Yu Mincho" w:cs="Arial"/>
          <w:i/>
          <w:iCs/>
        </w:rPr>
        <w:t xml:space="preserve">priesaikos deklaracija; </w:t>
      </w:r>
    </w:p>
    <w:p w14:paraId="104A66F9" w14:textId="77777777" w:rsidR="00B17AFF" w:rsidRPr="004D12FE" w:rsidRDefault="00B17AFF" w:rsidP="00B17AFF">
      <w:pPr>
        <w:pStyle w:val="Puslapioinaostekstas"/>
        <w:numPr>
          <w:ilvl w:val="0"/>
          <w:numId w:val="24"/>
        </w:numPr>
        <w:spacing w:after="0" w:line="240" w:lineRule="auto"/>
        <w:jc w:val="both"/>
        <w:rPr>
          <w:rFonts w:eastAsia="Yu Mincho" w:cs="Arial"/>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5D21AC" w14:textId="77777777" w:rsidR="00B17AFF" w:rsidRPr="004D12FE" w:rsidRDefault="00B17AFF" w:rsidP="00B17AFF">
      <w:pPr>
        <w:pStyle w:val="Puslapioinaostekstas"/>
        <w:jc w:val="both"/>
        <w:rPr>
          <w:i/>
          <w:iCs/>
        </w:rPr>
      </w:pPr>
      <w:r w:rsidRPr="00427BD4">
        <w:rPr>
          <w:rStyle w:val="Puslapioinaosnuoroda"/>
          <w:rFonts w:eastAsia="Yu Mincho" w:cs="Arial"/>
          <w:sz w:val="22"/>
          <w:szCs w:val="22"/>
        </w:rPr>
        <w:footnoteRef/>
      </w:r>
      <w:r w:rsidRPr="00427BD4">
        <w:rPr>
          <w:rFonts w:eastAsia="Yu Mincho" w:cs="Arial"/>
          <w:sz w:val="22"/>
          <w:szCs w:val="22"/>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E17457" w14:textId="77777777" w:rsidR="00B17AFF" w:rsidRPr="004D12FE" w:rsidRDefault="00B17AFF" w:rsidP="00B17AFF">
      <w:pPr>
        <w:pStyle w:val="Puslapioinaostekstas"/>
        <w:numPr>
          <w:ilvl w:val="0"/>
          <w:numId w:val="25"/>
        </w:numPr>
        <w:spacing w:after="0" w:line="240" w:lineRule="auto"/>
        <w:jc w:val="both"/>
        <w:rPr>
          <w:rFonts w:eastAsia="Yu Mincho" w:cs="Arial"/>
          <w:i/>
          <w:iCs/>
        </w:rPr>
      </w:pPr>
      <w:r w:rsidRPr="004D12FE">
        <w:rPr>
          <w:rFonts w:eastAsia="Yu Mincho" w:cs="Arial"/>
          <w:i/>
          <w:iCs/>
        </w:rPr>
        <w:t xml:space="preserve">priesaikos deklaracija; </w:t>
      </w:r>
    </w:p>
    <w:p w14:paraId="3038F191" w14:textId="77777777" w:rsidR="00B17AFF" w:rsidRPr="00427BD4" w:rsidRDefault="00B17AFF" w:rsidP="00B17AFF">
      <w:pPr>
        <w:pStyle w:val="Puslapioinaostekstas"/>
        <w:numPr>
          <w:ilvl w:val="0"/>
          <w:numId w:val="25"/>
        </w:numPr>
        <w:spacing w:after="0" w:line="240" w:lineRule="auto"/>
        <w:jc w:val="both"/>
        <w:rPr>
          <w:rFonts w:eastAsia="Yu Mincho" w:cs="Arial"/>
          <w:sz w:val="22"/>
          <w:szCs w:val="22"/>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A0F89B" w14:textId="68951409" w:rsidR="00B97252" w:rsidRDefault="00B97252" w:rsidP="00B97252">
      <w:pPr>
        <w:pStyle w:val="Puslapioinaostekstas"/>
        <w:tabs>
          <w:tab w:val="left" w:pos="9639"/>
        </w:tabs>
        <w:spacing w:after="0" w:line="240" w:lineRule="auto"/>
        <w:ind w:right="193"/>
      </w:pPr>
    </w:p>
    <w:p w14:paraId="6D6E1F8F" w14:textId="77777777" w:rsidR="00B97252" w:rsidRDefault="00B97252" w:rsidP="00B97252">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497"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7"/>
  </w:num>
  <w:num w:numId="5" w16cid:durableId="607934237">
    <w:abstractNumId w:val="11"/>
  </w:num>
  <w:num w:numId="6" w16cid:durableId="408162091">
    <w:abstractNumId w:val="24"/>
  </w:num>
  <w:num w:numId="7" w16cid:durableId="12269543">
    <w:abstractNumId w:val="22"/>
  </w:num>
  <w:num w:numId="8" w16cid:durableId="749809940">
    <w:abstractNumId w:val="2"/>
  </w:num>
  <w:num w:numId="9" w16cid:durableId="412043720">
    <w:abstractNumId w:val="23"/>
  </w:num>
  <w:num w:numId="10" w16cid:durableId="1996449446">
    <w:abstractNumId w:val="21"/>
  </w:num>
  <w:num w:numId="11" w16cid:durableId="1482305889">
    <w:abstractNumId w:val="16"/>
  </w:num>
  <w:num w:numId="12" w16cid:durableId="32313854">
    <w:abstractNumId w:val="8"/>
  </w:num>
  <w:num w:numId="13" w16cid:durableId="1318921492">
    <w:abstractNumId w:val="10"/>
  </w:num>
  <w:num w:numId="14" w16cid:durableId="1864435576">
    <w:abstractNumId w:val="19"/>
  </w:num>
  <w:num w:numId="15" w16cid:durableId="1941065713">
    <w:abstractNumId w:val="4"/>
  </w:num>
  <w:num w:numId="16" w16cid:durableId="19859238">
    <w:abstractNumId w:val="5"/>
  </w:num>
  <w:num w:numId="17" w16cid:durableId="1297491117">
    <w:abstractNumId w:val="9"/>
  </w:num>
  <w:num w:numId="18" w16cid:durableId="1139496442">
    <w:abstractNumId w:val="0"/>
  </w:num>
  <w:num w:numId="19" w16cid:durableId="1865055254">
    <w:abstractNumId w:val="20"/>
  </w:num>
  <w:num w:numId="20" w16cid:durableId="1260606584">
    <w:abstractNumId w:val="7"/>
  </w:num>
  <w:num w:numId="21" w16cid:durableId="1348367447">
    <w:abstractNumId w:val="15"/>
  </w:num>
  <w:num w:numId="22" w16cid:durableId="84033325">
    <w:abstractNumId w:val="12"/>
  </w:num>
  <w:num w:numId="23" w16cid:durableId="1864592395">
    <w:abstractNumId w:val="14"/>
  </w:num>
  <w:num w:numId="24" w16cid:durableId="553931259">
    <w:abstractNumId w:val="18"/>
  </w:num>
  <w:num w:numId="25" w16cid:durableId="122769025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2E"/>
    <w:rsid w:val="00015C75"/>
    <w:rsid w:val="00015FC9"/>
    <w:rsid w:val="0001618D"/>
    <w:rsid w:val="0001658B"/>
    <w:rsid w:val="0001670E"/>
    <w:rsid w:val="00016FDD"/>
    <w:rsid w:val="00017009"/>
    <w:rsid w:val="000201C9"/>
    <w:rsid w:val="00020284"/>
    <w:rsid w:val="000206C9"/>
    <w:rsid w:val="00020FD4"/>
    <w:rsid w:val="00021574"/>
    <w:rsid w:val="00021ECC"/>
    <w:rsid w:val="00021EFA"/>
    <w:rsid w:val="000221F4"/>
    <w:rsid w:val="00022DEB"/>
    <w:rsid w:val="00022E0C"/>
    <w:rsid w:val="00023641"/>
    <w:rsid w:val="00024DB9"/>
    <w:rsid w:val="0002541F"/>
    <w:rsid w:val="00025EAA"/>
    <w:rsid w:val="00026246"/>
    <w:rsid w:val="00026673"/>
    <w:rsid w:val="00026690"/>
    <w:rsid w:val="00026A51"/>
    <w:rsid w:val="00026D16"/>
    <w:rsid w:val="00030C02"/>
    <w:rsid w:val="00030C76"/>
    <w:rsid w:val="00030F90"/>
    <w:rsid w:val="000315EB"/>
    <w:rsid w:val="0003169B"/>
    <w:rsid w:val="000316CC"/>
    <w:rsid w:val="00031A62"/>
    <w:rsid w:val="000321E6"/>
    <w:rsid w:val="0003281A"/>
    <w:rsid w:val="00032D19"/>
    <w:rsid w:val="00034A4A"/>
    <w:rsid w:val="00034A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5F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BD"/>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55B"/>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6AE"/>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860"/>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DC"/>
    <w:rsid w:val="00143338"/>
    <w:rsid w:val="001435C1"/>
    <w:rsid w:val="00143940"/>
    <w:rsid w:val="0014414A"/>
    <w:rsid w:val="001455B2"/>
    <w:rsid w:val="0014578C"/>
    <w:rsid w:val="00145B8E"/>
    <w:rsid w:val="00146BC9"/>
    <w:rsid w:val="00147552"/>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88"/>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8C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E86"/>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75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4A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5F5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60"/>
    <w:rsid w:val="002A00F8"/>
    <w:rsid w:val="002A1EB6"/>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54"/>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626"/>
    <w:rsid w:val="003E664F"/>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1FE2"/>
    <w:rsid w:val="004022F2"/>
    <w:rsid w:val="0040276A"/>
    <w:rsid w:val="004038D3"/>
    <w:rsid w:val="00403C4D"/>
    <w:rsid w:val="0040427C"/>
    <w:rsid w:val="00404533"/>
    <w:rsid w:val="0040459B"/>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28"/>
    <w:rsid w:val="00467B1D"/>
    <w:rsid w:val="00467FCB"/>
    <w:rsid w:val="0047047D"/>
    <w:rsid w:val="00471043"/>
    <w:rsid w:val="004712B7"/>
    <w:rsid w:val="004713B5"/>
    <w:rsid w:val="004720C4"/>
    <w:rsid w:val="00472910"/>
    <w:rsid w:val="00472F7A"/>
    <w:rsid w:val="00472F8C"/>
    <w:rsid w:val="0047399D"/>
    <w:rsid w:val="00473DA9"/>
    <w:rsid w:val="00473E0A"/>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3D5"/>
    <w:rsid w:val="004905CE"/>
    <w:rsid w:val="004909FF"/>
    <w:rsid w:val="004911AA"/>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C6"/>
    <w:rsid w:val="004C4ADF"/>
    <w:rsid w:val="004C4FDA"/>
    <w:rsid w:val="004C5089"/>
    <w:rsid w:val="004C53C3"/>
    <w:rsid w:val="004C606C"/>
    <w:rsid w:val="004C67A2"/>
    <w:rsid w:val="004C7DC4"/>
    <w:rsid w:val="004C7E0B"/>
    <w:rsid w:val="004C7E53"/>
    <w:rsid w:val="004D017C"/>
    <w:rsid w:val="004D070C"/>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127"/>
    <w:rsid w:val="004F0C1D"/>
    <w:rsid w:val="004F1077"/>
    <w:rsid w:val="004F1635"/>
    <w:rsid w:val="004F1855"/>
    <w:rsid w:val="004F1982"/>
    <w:rsid w:val="004F1E4F"/>
    <w:rsid w:val="004F25F6"/>
    <w:rsid w:val="004F30E1"/>
    <w:rsid w:val="004F33F0"/>
    <w:rsid w:val="004F473D"/>
    <w:rsid w:val="004F4D51"/>
    <w:rsid w:val="004F50BE"/>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F8"/>
    <w:rsid w:val="00535763"/>
    <w:rsid w:val="005357BB"/>
    <w:rsid w:val="00536EC4"/>
    <w:rsid w:val="005377B5"/>
    <w:rsid w:val="005379E7"/>
    <w:rsid w:val="00537A4A"/>
    <w:rsid w:val="00540094"/>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5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2CF"/>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F9"/>
    <w:rsid w:val="005B537C"/>
    <w:rsid w:val="005B5793"/>
    <w:rsid w:val="005B5ED5"/>
    <w:rsid w:val="005C0258"/>
    <w:rsid w:val="005C0B37"/>
    <w:rsid w:val="005C17C2"/>
    <w:rsid w:val="005C1E12"/>
    <w:rsid w:val="005C2B4C"/>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23A"/>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C5"/>
    <w:rsid w:val="006C1CEA"/>
    <w:rsid w:val="006C2099"/>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710"/>
    <w:rsid w:val="007731F0"/>
    <w:rsid w:val="007737AF"/>
    <w:rsid w:val="007740AD"/>
    <w:rsid w:val="007746F0"/>
    <w:rsid w:val="00774AA5"/>
    <w:rsid w:val="0077554C"/>
    <w:rsid w:val="00775B59"/>
    <w:rsid w:val="00775FC3"/>
    <w:rsid w:val="00776334"/>
    <w:rsid w:val="007763E1"/>
    <w:rsid w:val="00777670"/>
    <w:rsid w:val="00777DC5"/>
    <w:rsid w:val="00780F8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319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B4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9F3"/>
    <w:rsid w:val="007F0164"/>
    <w:rsid w:val="007F01A0"/>
    <w:rsid w:val="007F1543"/>
    <w:rsid w:val="007F18E0"/>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5B"/>
    <w:rsid w:val="00847D3E"/>
    <w:rsid w:val="008505E9"/>
    <w:rsid w:val="00851498"/>
    <w:rsid w:val="00851585"/>
    <w:rsid w:val="00851768"/>
    <w:rsid w:val="008517B7"/>
    <w:rsid w:val="00852202"/>
    <w:rsid w:val="00852F58"/>
    <w:rsid w:val="0085364E"/>
    <w:rsid w:val="0085372A"/>
    <w:rsid w:val="008540C3"/>
    <w:rsid w:val="0085443F"/>
    <w:rsid w:val="008556D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163"/>
    <w:rsid w:val="008A7E15"/>
    <w:rsid w:val="008B1FB2"/>
    <w:rsid w:val="008B31B9"/>
    <w:rsid w:val="008B47EE"/>
    <w:rsid w:val="008B4851"/>
    <w:rsid w:val="008B5444"/>
    <w:rsid w:val="008B567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3BF"/>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F"/>
    <w:rsid w:val="00934599"/>
    <w:rsid w:val="00935371"/>
    <w:rsid w:val="00935826"/>
    <w:rsid w:val="00936B63"/>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0DA"/>
    <w:rsid w:val="009476D4"/>
    <w:rsid w:val="009501C3"/>
    <w:rsid w:val="009502BE"/>
    <w:rsid w:val="009502F5"/>
    <w:rsid w:val="00950EB9"/>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081"/>
    <w:rsid w:val="0099413E"/>
    <w:rsid w:val="00995FEE"/>
    <w:rsid w:val="00996076"/>
    <w:rsid w:val="0099696F"/>
    <w:rsid w:val="00996A31"/>
    <w:rsid w:val="00997065"/>
    <w:rsid w:val="0099736C"/>
    <w:rsid w:val="00997429"/>
    <w:rsid w:val="009978CF"/>
    <w:rsid w:val="009A0886"/>
    <w:rsid w:val="009A180D"/>
    <w:rsid w:val="009A201E"/>
    <w:rsid w:val="009A3203"/>
    <w:rsid w:val="009A3252"/>
    <w:rsid w:val="009A3A73"/>
    <w:rsid w:val="009A43BF"/>
    <w:rsid w:val="009A50B5"/>
    <w:rsid w:val="009A61DC"/>
    <w:rsid w:val="009A6678"/>
    <w:rsid w:val="009A6D6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E0"/>
    <w:rsid w:val="009E064A"/>
    <w:rsid w:val="009E1FFB"/>
    <w:rsid w:val="009E20B7"/>
    <w:rsid w:val="009E2403"/>
    <w:rsid w:val="009E3E43"/>
    <w:rsid w:val="009E43D5"/>
    <w:rsid w:val="009E46B6"/>
    <w:rsid w:val="009E46BC"/>
    <w:rsid w:val="009E4CDE"/>
    <w:rsid w:val="009E4E39"/>
    <w:rsid w:val="009E5105"/>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50"/>
    <w:rsid w:val="00A4619E"/>
    <w:rsid w:val="00A466F1"/>
    <w:rsid w:val="00A478DF"/>
    <w:rsid w:val="00A47A85"/>
    <w:rsid w:val="00A47B75"/>
    <w:rsid w:val="00A507A9"/>
    <w:rsid w:val="00A510B9"/>
    <w:rsid w:val="00A51E81"/>
    <w:rsid w:val="00A52316"/>
    <w:rsid w:val="00A524F1"/>
    <w:rsid w:val="00A5253F"/>
    <w:rsid w:val="00A52B08"/>
    <w:rsid w:val="00A53041"/>
    <w:rsid w:val="00A533DF"/>
    <w:rsid w:val="00A53BAE"/>
    <w:rsid w:val="00A54E1E"/>
    <w:rsid w:val="00A54FCF"/>
    <w:rsid w:val="00A5552B"/>
    <w:rsid w:val="00A55891"/>
    <w:rsid w:val="00A55AA5"/>
    <w:rsid w:val="00A55EAE"/>
    <w:rsid w:val="00A560A2"/>
    <w:rsid w:val="00A57036"/>
    <w:rsid w:val="00A571AB"/>
    <w:rsid w:val="00A5749C"/>
    <w:rsid w:val="00A5751B"/>
    <w:rsid w:val="00A60616"/>
    <w:rsid w:val="00A6076B"/>
    <w:rsid w:val="00A6180D"/>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86"/>
    <w:rsid w:val="00A92611"/>
    <w:rsid w:val="00A934E0"/>
    <w:rsid w:val="00A938FF"/>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0F6"/>
    <w:rsid w:val="00AA4877"/>
    <w:rsid w:val="00AA4CE6"/>
    <w:rsid w:val="00AA52E1"/>
    <w:rsid w:val="00AA5CCC"/>
    <w:rsid w:val="00AA62D6"/>
    <w:rsid w:val="00AA6640"/>
    <w:rsid w:val="00AA66DF"/>
    <w:rsid w:val="00AA6796"/>
    <w:rsid w:val="00AA78B2"/>
    <w:rsid w:val="00AA7C0D"/>
    <w:rsid w:val="00AA7DD1"/>
    <w:rsid w:val="00AB1754"/>
    <w:rsid w:val="00AB17D4"/>
    <w:rsid w:val="00AB1EF3"/>
    <w:rsid w:val="00AB2DB9"/>
    <w:rsid w:val="00AB2E78"/>
    <w:rsid w:val="00AB2FA0"/>
    <w:rsid w:val="00AB3B35"/>
    <w:rsid w:val="00AB3B5E"/>
    <w:rsid w:val="00AB3EA4"/>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5F0"/>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23"/>
    <w:rsid w:val="00B03CE0"/>
    <w:rsid w:val="00B048CE"/>
    <w:rsid w:val="00B05A03"/>
    <w:rsid w:val="00B06A47"/>
    <w:rsid w:val="00B06EA0"/>
    <w:rsid w:val="00B07665"/>
    <w:rsid w:val="00B1096B"/>
    <w:rsid w:val="00B1123C"/>
    <w:rsid w:val="00B123E4"/>
    <w:rsid w:val="00B12512"/>
    <w:rsid w:val="00B12BF6"/>
    <w:rsid w:val="00B1388F"/>
    <w:rsid w:val="00B14544"/>
    <w:rsid w:val="00B14681"/>
    <w:rsid w:val="00B149EA"/>
    <w:rsid w:val="00B157D6"/>
    <w:rsid w:val="00B160B2"/>
    <w:rsid w:val="00B16159"/>
    <w:rsid w:val="00B16562"/>
    <w:rsid w:val="00B166BC"/>
    <w:rsid w:val="00B16A8C"/>
    <w:rsid w:val="00B16D29"/>
    <w:rsid w:val="00B17053"/>
    <w:rsid w:val="00B176FD"/>
    <w:rsid w:val="00B17AFF"/>
    <w:rsid w:val="00B17DBA"/>
    <w:rsid w:val="00B203BE"/>
    <w:rsid w:val="00B2069D"/>
    <w:rsid w:val="00B210DB"/>
    <w:rsid w:val="00B2125E"/>
    <w:rsid w:val="00B21AC5"/>
    <w:rsid w:val="00B21EFA"/>
    <w:rsid w:val="00B2239D"/>
    <w:rsid w:val="00B22538"/>
    <w:rsid w:val="00B2376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AD"/>
    <w:rsid w:val="00B3233B"/>
    <w:rsid w:val="00B3287D"/>
    <w:rsid w:val="00B33394"/>
    <w:rsid w:val="00B33EAC"/>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760"/>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9FA"/>
    <w:rsid w:val="00BA6AB3"/>
    <w:rsid w:val="00BA6EE1"/>
    <w:rsid w:val="00BA733E"/>
    <w:rsid w:val="00BA74D7"/>
    <w:rsid w:val="00BB0514"/>
    <w:rsid w:val="00BB0FC8"/>
    <w:rsid w:val="00BB174C"/>
    <w:rsid w:val="00BB1ED5"/>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89"/>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AF5"/>
    <w:rsid w:val="00BF4BE3"/>
    <w:rsid w:val="00BF5AEB"/>
    <w:rsid w:val="00BF6ABE"/>
    <w:rsid w:val="00BF6BED"/>
    <w:rsid w:val="00BF6C92"/>
    <w:rsid w:val="00BF7233"/>
    <w:rsid w:val="00BF73B5"/>
    <w:rsid w:val="00BF780E"/>
    <w:rsid w:val="00C00867"/>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3D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BF4"/>
    <w:rsid w:val="00CC045F"/>
    <w:rsid w:val="00CC0E46"/>
    <w:rsid w:val="00CC108F"/>
    <w:rsid w:val="00CC1BF5"/>
    <w:rsid w:val="00CC1E27"/>
    <w:rsid w:val="00CC234C"/>
    <w:rsid w:val="00CC3078"/>
    <w:rsid w:val="00CC3925"/>
    <w:rsid w:val="00CC45EE"/>
    <w:rsid w:val="00CC4E78"/>
    <w:rsid w:val="00CC4EEC"/>
    <w:rsid w:val="00CC4F9F"/>
    <w:rsid w:val="00CC5373"/>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C7"/>
    <w:rsid w:val="00CD46EA"/>
    <w:rsid w:val="00CD483E"/>
    <w:rsid w:val="00CD4A66"/>
    <w:rsid w:val="00CD5A4E"/>
    <w:rsid w:val="00CD5F1C"/>
    <w:rsid w:val="00CD6F81"/>
    <w:rsid w:val="00CD73FF"/>
    <w:rsid w:val="00CD7480"/>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DE4"/>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97"/>
    <w:rsid w:val="00D668C3"/>
    <w:rsid w:val="00D66A43"/>
    <w:rsid w:val="00D66F4C"/>
    <w:rsid w:val="00D67710"/>
    <w:rsid w:val="00D67D52"/>
    <w:rsid w:val="00D67F86"/>
    <w:rsid w:val="00D70555"/>
    <w:rsid w:val="00D707AB"/>
    <w:rsid w:val="00D71363"/>
    <w:rsid w:val="00D71448"/>
    <w:rsid w:val="00D7155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2DDF"/>
    <w:rsid w:val="00DE34A5"/>
    <w:rsid w:val="00DE36F4"/>
    <w:rsid w:val="00DE37BE"/>
    <w:rsid w:val="00DE3D84"/>
    <w:rsid w:val="00DE4696"/>
    <w:rsid w:val="00DE4BE1"/>
    <w:rsid w:val="00DE4FAD"/>
    <w:rsid w:val="00DE504D"/>
    <w:rsid w:val="00DE5120"/>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7D4"/>
    <w:rsid w:val="00E069E3"/>
    <w:rsid w:val="00E076BB"/>
    <w:rsid w:val="00E07717"/>
    <w:rsid w:val="00E077C3"/>
    <w:rsid w:val="00E101B8"/>
    <w:rsid w:val="00E10741"/>
    <w:rsid w:val="00E110DE"/>
    <w:rsid w:val="00E113C6"/>
    <w:rsid w:val="00E1204F"/>
    <w:rsid w:val="00E121DF"/>
    <w:rsid w:val="00E123CC"/>
    <w:rsid w:val="00E12A79"/>
    <w:rsid w:val="00E12FBA"/>
    <w:rsid w:val="00E1304E"/>
    <w:rsid w:val="00E1329C"/>
    <w:rsid w:val="00E13E63"/>
    <w:rsid w:val="00E140E8"/>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96"/>
    <w:rsid w:val="00E30A51"/>
    <w:rsid w:val="00E30EE4"/>
    <w:rsid w:val="00E30F82"/>
    <w:rsid w:val="00E31D48"/>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981"/>
    <w:rsid w:val="00E53CA2"/>
    <w:rsid w:val="00E53E12"/>
    <w:rsid w:val="00E54362"/>
    <w:rsid w:val="00E54BE2"/>
    <w:rsid w:val="00E55712"/>
    <w:rsid w:val="00E55E1A"/>
    <w:rsid w:val="00E56BA8"/>
    <w:rsid w:val="00E57702"/>
    <w:rsid w:val="00E577C7"/>
    <w:rsid w:val="00E6008D"/>
    <w:rsid w:val="00E6084D"/>
    <w:rsid w:val="00E60B06"/>
    <w:rsid w:val="00E60C92"/>
    <w:rsid w:val="00E60DF7"/>
    <w:rsid w:val="00E61D90"/>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027"/>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441"/>
    <w:rsid w:val="00FD2A30"/>
    <w:rsid w:val="00FD34DC"/>
    <w:rsid w:val="00FD46C9"/>
    <w:rsid w:val="00FD4D74"/>
    <w:rsid w:val="00FD51C2"/>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17D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klausk.vpt.lt/hc/lt/articles/115004289565-Kaip-pildyti-EBVPD"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ebvpd.eviesiejipirkimai.lt/espd-web/filter?lang=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27394</Words>
  <Characters>15616</Characters>
  <Application>Microsoft Office Word</Application>
  <DocSecurity>0</DocSecurity>
  <Lines>130</Lines>
  <Paragraphs>85</Paragraphs>
  <ScaleCrop>false</ScaleCrop>
  <Company/>
  <LinksUpToDate>false</LinksUpToDate>
  <CharactersWithSpaces>42925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2025-04-28T19:07:00Z</dcterms:created>
  <dcterms:modified xsi:type="dcterms:W3CDTF">2025-05-07T19:39:00Z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